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996CB" w14:textId="3C9B8C36" w:rsidR="008B4802" w:rsidRPr="00FB3491" w:rsidRDefault="008B4802" w:rsidP="008B4802">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8C1018">
        <w:rPr>
          <w:rFonts w:cs="Arial"/>
          <w:b/>
          <w:noProof/>
          <w:sz w:val="24"/>
          <w:szCs w:val="24"/>
        </w:rPr>
        <w:t>7</w:t>
      </w:r>
      <w:r w:rsidRPr="00FB3491">
        <w:rPr>
          <w:rFonts w:cs="Arial"/>
          <w:b/>
          <w:i/>
          <w:noProof/>
          <w:sz w:val="24"/>
          <w:szCs w:val="24"/>
        </w:rPr>
        <w:tab/>
      </w:r>
      <w:r w:rsidR="002C4151" w:rsidRPr="002C4151">
        <w:rPr>
          <w:rFonts w:cs="Arial"/>
          <w:b/>
          <w:i/>
          <w:noProof/>
          <w:sz w:val="24"/>
          <w:szCs w:val="24"/>
        </w:rPr>
        <w:t>R4-2521040</w:t>
      </w:r>
    </w:p>
    <w:p w14:paraId="70B442A1" w14:textId="77777777" w:rsidR="009B035E" w:rsidRPr="00FB3491" w:rsidRDefault="009B035E" w:rsidP="009B035E">
      <w:pPr>
        <w:tabs>
          <w:tab w:val="right" w:pos="9639"/>
        </w:tabs>
        <w:spacing w:after="100" w:afterAutospacing="1"/>
        <w:rPr>
          <w:rFonts w:ascii="Arial" w:eastAsia="MS Mincho" w:hAnsi="Arial" w:cs="Arial"/>
          <w:b/>
          <w:sz w:val="24"/>
          <w:szCs w:val="24"/>
        </w:rPr>
      </w:pPr>
      <w:r>
        <w:rPr>
          <w:rFonts w:ascii="Arial" w:hAnsi="Arial" w:cs="Arial"/>
          <w:b/>
          <w:noProof/>
          <w:sz w:val="24"/>
          <w:szCs w:val="24"/>
        </w:rPr>
        <w:t>Dallas</w:t>
      </w:r>
      <w:r w:rsidRPr="00835C24">
        <w:rPr>
          <w:rFonts w:ascii="Arial" w:hAnsi="Arial" w:cs="Arial"/>
          <w:b/>
          <w:noProof/>
          <w:sz w:val="24"/>
          <w:szCs w:val="24"/>
        </w:rPr>
        <w:t>,</w:t>
      </w:r>
      <w:r>
        <w:rPr>
          <w:rFonts w:ascii="Arial" w:hAnsi="Arial" w:cs="Arial"/>
          <w:b/>
          <w:noProof/>
          <w:sz w:val="24"/>
          <w:szCs w:val="24"/>
        </w:rPr>
        <w:t xml:space="preserve"> USA,</w:t>
      </w:r>
      <w:r w:rsidRPr="00835C24">
        <w:rPr>
          <w:rFonts w:ascii="Arial" w:hAnsi="Arial" w:cs="Arial"/>
          <w:b/>
          <w:noProof/>
          <w:sz w:val="24"/>
          <w:szCs w:val="24"/>
        </w:rPr>
        <w:t xml:space="preserve"> </w:t>
      </w:r>
      <w:r>
        <w:rPr>
          <w:rFonts w:ascii="Arial" w:hAnsi="Arial" w:cs="Arial"/>
          <w:b/>
          <w:noProof/>
          <w:sz w:val="24"/>
          <w:szCs w:val="24"/>
        </w:rPr>
        <w:t>Nov. 17-21</w:t>
      </w:r>
      <w:r w:rsidRPr="00835C24">
        <w:rPr>
          <w:rFonts w:ascii="Arial" w:hAnsi="Arial" w:cs="Arial"/>
          <w:b/>
          <w:noProof/>
          <w:sz w:val="24"/>
          <w:szCs w:val="24"/>
        </w:rPr>
        <w:t>, 202</w:t>
      </w:r>
      <w:r>
        <w:rPr>
          <w:rFonts w:ascii="Arial" w:hAnsi="Arial" w:cs="Arial"/>
          <w:b/>
          <w:noProof/>
          <w:sz w:val="24"/>
          <w:szCs w:val="24"/>
        </w:rPr>
        <w:t>5</w:t>
      </w:r>
    </w:p>
    <w:p w14:paraId="170101FC" w14:textId="07F4E527" w:rsidR="000B19B5" w:rsidRDefault="000B19B5" w:rsidP="000B19B5">
      <w:pPr>
        <w:spacing w:after="120"/>
        <w:ind w:left="1985" w:hanging="1985"/>
        <w:rPr>
          <w:rFonts w:ascii="Arial" w:hAnsi="Arial" w:cs="Arial"/>
          <w:b/>
          <w:noProof/>
          <w:sz w:val="24"/>
          <w:szCs w:val="24"/>
        </w:rPr>
      </w:pPr>
      <w:r w:rsidRPr="000B19B5">
        <w:rPr>
          <w:rFonts w:ascii="Arial" w:hAnsi="Arial" w:cs="Arial"/>
          <w:b/>
          <w:noProof/>
          <w:sz w:val="24"/>
          <w:szCs w:val="24"/>
        </w:rPr>
        <w:t>Agenda item:</w:t>
      </w:r>
      <w:r w:rsidRPr="000B19B5">
        <w:rPr>
          <w:rFonts w:ascii="Arial" w:hAnsi="Arial" w:cs="Arial"/>
          <w:b/>
          <w:noProof/>
          <w:sz w:val="24"/>
          <w:szCs w:val="24"/>
        </w:rPr>
        <w:tab/>
      </w:r>
      <w:r w:rsidRPr="00D8632B">
        <w:rPr>
          <w:rFonts w:ascii="Arial" w:hAnsi="Arial" w:cs="Arial"/>
          <w:bCs/>
          <w:noProof/>
          <w:sz w:val="24"/>
          <w:szCs w:val="24"/>
        </w:rPr>
        <w:t>6.1</w:t>
      </w:r>
      <w:r w:rsidR="007B3371" w:rsidRPr="00D8632B">
        <w:rPr>
          <w:rFonts w:ascii="Arial" w:hAnsi="Arial" w:cs="Arial"/>
          <w:bCs/>
          <w:noProof/>
          <w:sz w:val="24"/>
          <w:szCs w:val="24"/>
        </w:rPr>
        <w:t>6</w:t>
      </w:r>
      <w:r w:rsidRPr="00D8632B">
        <w:rPr>
          <w:rFonts w:ascii="Arial" w:hAnsi="Arial" w:cs="Arial"/>
          <w:bCs/>
          <w:noProof/>
          <w:sz w:val="24"/>
          <w:szCs w:val="24"/>
        </w:rPr>
        <w:t>.</w:t>
      </w:r>
      <w:r w:rsidR="00B33B3E">
        <w:rPr>
          <w:rFonts w:ascii="Arial" w:hAnsi="Arial" w:cs="Arial"/>
          <w:bCs/>
          <w:noProof/>
          <w:sz w:val="24"/>
          <w:szCs w:val="24"/>
        </w:rPr>
        <w:t>3</w:t>
      </w:r>
    </w:p>
    <w:p w14:paraId="3827D7D1" w14:textId="6B96E5F6" w:rsidR="00070E75" w:rsidRPr="00164A66" w:rsidRDefault="00070E75" w:rsidP="000B19B5">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58655DC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DB038A" w:rsidRPr="00DB038A">
        <w:rPr>
          <w:rFonts w:ascii="Arial" w:hAnsi="Arial" w:cs="Arial"/>
          <w:color w:val="000000"/>
          <w:sz w:val="22"/>
          <w:lang w:eastAsia="zh-CN"/>
        </w:rPr>
        <w:t xml:space="preserve">Discussion on UE </w:t>
      </w:r>
      <w:r w:rsidR="00240ACF">
        <w:rPr>
          <w:rFonts w:ascii="Arial" w:hAnsi="Arial" w:cs="Arial"/>
          <w:color w:val="000000"/>
          <w:sz w:val="22"/>
          <w:lang w:eastAsia="zh-CN"/>
        </w:rPr>
        <w:t xml:space="preserve">demodulation </w:t>
      </w:r>
      <w:r w:rsidR="00DB038A" w:rsidRPr="00DB038A">
        <w:rPr>
          <w:rFonts w:ascii="Arial" w:hAnsi="Arial" w:cs="Arial"/>
          <w:color w:val="000000"/>
          <w:sz w:val="22"/>
          <w:lang w:eastAsia="zh-CN"/>
        </w:rPr>
        <w:t>requirements for NR LP-WUS receiver</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AE0435">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D840576" w14:textId="6ABB7008" w:rsidR="00664138" w:rsidRDefault="00664138" w:rsidP="009D7275">
      <w:pPr>
        <w:jc w:val="both"/>
        <w:rPr>
          <w:lang w:eastAsia="zh-CN"/>
        </w:rPr>
      </w:pPr>
      <w:r>
        <w:rPr>
          <w:lang w:val="sv-SE" w:eastAsia="zh-CN"/>
        </w:rPr>
        <w:t>T</w:t>
      </w:r>
      <w:r>
        <w:rPr>
          <w:lang w:eastAsia="zh-CN"/>
        </w:rPr>
        <w:t xml:space="preserve">he </w:t>
      </w:r>
      <w:r w:rsidR="00544558">
        <w:rPr>
          <w:lang w:eastAsia="zh-CN"/>
        </w:rPr>
        <w:t xml:space="preserve">Rel-19 </w:t>
      </w:r>
      <w:r>
        <w:rPr>
          <w:lang w:eastAsia="zh-CN"/>
        </w:rPr>
        <w:t>WI</w:t>
      </w:r>
      <w:r w:rsidR="00544558">
        <w:rPr>
          <w:lang w:eastAsia="zh-CN"/>
        </w:rPr>
        <w:t xml:space="preserve"> on </w:t>
      </w:r>
      <w:r>
        <w:rPr>
          <w:lang w:eastAsia="zh-CN"/>
        </w:rPr>
        <w:t>“</w:t>
      </w:r>
      <w:r w:rsidR="0067243D">
        <w:rPr>
          <w:lang w:val="en-US" w:eastAsia="zh-CN"/>
        </w:rPr>
        <w:t>New WID: Low-power wake-up signal and receiver for NR (LP-WUS/WUR)</w:t>
      </w:r>
      <w:r>
        <w:rPr>
          <w:lang w:eastAsia="zh-CN"/>
        </w:rPr>
        <w:t xml:space="preserve">” </w:t>
      </w:r>
      <w:r w:rsidR="00544558">
        <w:rPr>
          <w:lang w:eastAsia="zh-CN"/>
        </w:rPr>
        <w:t>was</w:t>
      </w:r>
      <w:r>
        <w:rPr>
          <w:lang w:eastAsia="zh-CN"/>
        </w:rPr>
        <w:t xml:space="preserve"> approved i</w:t>
      </w:r>
      <w:r w:rsidRPr="00164A66">
        <w:rPr>
          <w:lang w:eastAsia="zh-CN"/>
        </w:rPr>
        <w:t xml:space="preserve">n </w:t>
      </w:r>
      <w:r>
        <w:rPr>
          <w:lang w:eastAsia="zh-CN"/>
        </w:rPr>
        <w:t xml:space="preserve">the RAN#102 meeting </w:t>
      </w:r>
      <w:r w:rsidR="00544558">
        <w:rPr>
          <w:lang w:eastAsia="zh-CN"/>
        </w:rPr>
        <w:t>and revised in the RAN#</w:t>
      </w:r>
      <w:r w:rsidR="0067243D">
        <w:rPr>
          <w:lang w:eastAsia="zh-CN"/>
        </w:rPr>
        <w:t>105</w:t>
      </w:r>
      <w:r w:rsidR="00544558">
        <w:rPr>
          <w:lang w:eastAsia="zh-CN"/>
        </w:rPr>
        <w:t xml:space="preserve"> meeting [2] along with the completion of the Rel-18 SI on low-power wake-up signal and receiver for NR [3]</w:t>
      </w:r>
      <w:r>
        <w:rPr>
          <w:lang w:eastAsia="zh-CN"/>
        </w:rPr>
        <w:t xml:space="preserve">, in which the performance part starts from RAN4#115 in May 2025 and targeting to complete by RAN#111 in March 2026. The objectives </w:t>
      </w:r>
      <w:r w:rsidR="008B0C88">
        <w:rPr>
          <w:lang w:eastAsia="zh-CN"/>
        </w:rPr>
        <w:t xml:space="preserve">for </w:t>
      </w:r>
      <w:r w:rsidR="00544558">
        <w:rPr>
          <w:lang w:eastAsia="zh-CN"/>
        </w:rPr>
        <w:t>performance</w:t>
      </w:r>
      <w:r w:rsidR="008B0C88">
        <w:rPr>
          <w:lang w:eastAsia="zh-CN"/>
        </w:rPr>
        <w:t xml:space="preserve"> part </w:t>
      </w:r>
      <w:r>
        <w:rPr>
          <w:lang w:eastAsia="zh-CN"/>
        </w:rPr>
        <w:t>are as below:</w:t>
      </w:r>
    </w:p>
    <w:tbl>
      <w:tblPr>
        <w:tblStyle w:val="aff7"/>
        <w:tblW w:w="0" w:type="auto"/>
        <w:tblLook w:val="04A0" w:firstRow="1" w:lastRow="0" w:firstColumn="1" w:lastColumn="0" w:noHBand="0" w:noVBand="1"/>
      </w:tblPr>
      <w:tblGrid>
        <w:gridCol w:w="9631"/>
      </w:tblGrid>
      <w:tr w:rsidR="00664138" w14:paraId="647E3534" w14:textId="77777777" w:rsidTr="005C7116">
        <w:tc>
          <w:tcPr>
            <w:tcW w:w="9631" w:type="dxa"/>
          </w:tcPr>
          <w:p w14:paraId="4B831C88" w14:textId="77777777" w:rsidR="002144C4" w:rsidRDefault="002144C4" w:rsidP="00AE0435">
            <w:pPr>
              <w:numPr>
                <w:ilvl w:val="0"/>
                <w:numId w:val="5"/>
              </w:numPr>
              <w:spacing w:after="0"/>
              <w:ind w:leftChars="100" w:left="620"/>
              <w:rPr>
                <w:bCs/>
                <w:lang w:eastAsia="zh-CN"/>
              </w:rPr>
            </w:pPr>
            <w:r w:rsidRPr="00860D33">
              <w:rPr>
                <w:rFonts w:hint="eastAsia"/>
                <w:bCs/>
                <w:lang w:eastAsia="zh-CN"/>
              </w:rPr>
              <w:t xml:space="preserve">Specify the </w:t>
            </w:r>
            <w:r>
              <w:rPr>
                <w:rFonts w:hint="eastAsia"/>
                <w:bCs/>
                <w:lang w:eastAsia="zh-CN"/>
              </w:rPr>
              <w:t xml:space="preserve">UE </w:t>
            </w:r>
            <w:r w:rsidRPr="00860D33">
              <w:rPr>
                <w:rFonts w:hint="eastAsia"/>
                <w:bCs/>
                <w:lang w:eastAsia="zh-CN"/>
              </w:rPr>
              <w:t xml:space="preserve">demodulation performance and </w:t>
            </w:r>
            <w:r w:rsidRPr="00860D33">
              <w:rPr>
                <w:bCs/>
                <w:lang w:eastAsia="zh-CN"/>
              </w:rPr>
              <w:t>test cases for LP-WUS/WUR</w:t>
            </w:r>
            <w:r>
              <w:rPr>
                <w:rFonts w:hint="eastAsia"/>
                <w:bCs/>
                <w:lang w:eastAsia="zh-CN"/>
              </w:rPr>
              <w:t xml:space="preserve"> (</w:t>
            </w:r>
            <w:r w:rsidRPr="00860D33">
              <w:rPr>
                <w:rFonts w:hint="eastAsia"/>
                <w:bCs/>
                <w:lang w:eastAsia="zh-CN"/>
              </w:rPr>
              <w:t>RAN4</w:t>
            </w:r>
            <w:r>
              <w:rPr>
                <w:rFonts w:hint="eastAsia"/>
                <w:bCs/>
                <w:lang w:eastAsia="zh-CN"/>
              </w:rPr>
              <w:t>)</w:t>
            </w:r>
            <w:r w:rsidRPr="00860D33">
              <w:rPr>
                <w:bCs/>
                <w:lang w:eastAsia="zh-CN"/>
              </w:rPr>
              <w:t>.</w:t>
            </w:r>
          </w:p>
          <w:p w14:paraId="7FEA63DF" w14:textId="77777777" w:rsidR="002144C4" w:rsidRPr="00222F53" w:rsidRDefault="002144C4" w:rsidP="00AE0435">
            <w:pPr>
              <w:numPr>
                <w:ilvl w:val="1"/>
                <w:numId w:val="7"/>
              </w:numPr>
              <w:spacing w:beforeLines="50" w:before="120" w:after="0"/>
            </w:pPr>
            <w:r w:rsidRPr="00222F53">
              <w:t>Study testability of above requirements</w:t>
            </w:r>
          </w:p>
          <w:p w14:paraId="49E80114" w14:textId="70399C0A" w:rsidR="00664138" w:rsidRPr="002144C4" w:rsidRDefault="002144C4" w:rsidP="00AE0435">
            <w:pPr>
              <w:numPr>
                <w:ilvl w:val="0"/>
                <w:numId w:val="5"/>
              </w:numPr>
              <w:spacing w:after="0"/>
              <w:ind w:leftChars="100" w:left="620"/>
              <w:rPr>
                <w:bCs/>
                <w:lang w:eastAsia="zh-CN"/>
              </w:rPr>
            </w:pPr>
            <w:r w:rsidRPr="00860D33">
              <w:rPr>
                <w:rFonts w:hint="eastAsia"/>
                <w:bCs/>
                <w:lang w:eastAsia="zh-CN"/>
              </w:rPr>
              <w:t xml:space="preserve">Specify </w:t>
            </w:r>
            <w:r w:rsidRPr="00860D33">
              <w:rPr>
                <w:bCs/>
                <w:lang w:eastAsia="zh-CN"/>
              </w:rPr>
              <w:t xml:space="preserve">RRM measurement performance requirement </w:t>
            </w:r>
            <w:r>
              <w:rPr>
                <w:rFonts w:hint="eastAsia"/>
                <w:bCs/>
                <w:lang w:eastAsia="zh-CN"/>
              </w:rPr>
              <w:t xml:space="preserve">if identified, </w:t>
            </w:r>
            <w:r w:rsidRPr="00860D33">
              <w:rPr>
                <w:bCs/>
                <w:lang w:eastAsia="zh-CN"/>
              </w:rPr>
              <w:t xml:space="preserve">and </w:t>
            </w:r>
            <w:r w:rsidRPr="00860D33">
              <w:rPr>
                <w:rFonts w:hint="eastAsia"/>
                <w:bCs/>
                <w:lang w:eastAsia="zh-CN"/>
              </w:rPr>
              <w:t xml:space="preserve">corresponding test cases for the </w:t>
            </w:r>
            <w:r w:rsidRPr="00860D33">
              <w:rPr>
                <w:bCs/>
                <w:lang w:eastAsia="zh-CN"/>
              </w:rPr>
              <w:t>LP-WUS/WUR</w:t>
            </w:r>
            <w:r>
              <w:rPr>
                <w:rFonts w:hint="eastAsia"/>
                <w:bCs/>
                <w:lang w:eastAsia="zh-CN"/>
              </w:rPr>
              <w:t xml:space="preserve"> (</w:t>
            </w:r>
            <w:r w:rsidRPr="00860D33">
              <w:rPr>
                <w:rFonts w:hint="eastAsia"/>
                <w:bCs/>
                <w:lang w:eastAsia="zh-CN"/>
              </w:rPr>
              <w:t>RAN4</w:t>
            </w:r>
            <w:r>
              <w:rPr>
                <w:rFonts w:hint="eastAsia"/>
                <w:bCs/>
                <w:lang w:eastAsia="zh-CN"/>
              </w:rPr>
              <w:t>)</w:t>
            </w:r>
            <w:r w:rsidRPr="00860D33">
              <w:rPr>
                <w:rFonts w:hint="eastAsia"/>
                <w:bCs/>
                <w:lang w:eastAsia="zh-CN"/>
              </w:rPr>
              <w:t>.</w:t>
            </w:r>
          </w:p>
        </w:tc>
      </w:tr>
    </w:tbl>
    <w:p w14:paraId="2C01C0EB" w14:textId="3C6D8CC5" w:rsidR="00E37A3A" w:rsidRDefault="00D55D2F" w:rsidP="009D7275">
      <w:pPr>
        <w:spacing w:beforeLines="50" w:before="120"/>
        <w:jc w:val="both"/>
        <w:rPr>
          <w:lang w:eastAsia="zh-CN"/>
        </w:rPr>
      </w:pPr>
      <w:r>
        <w:rPr>
          <w:lang w:eastAsia="zh-CN"/>
        </w:rPr>
        <w:t>In RAN4#115</w:t>
      </w:r>
      <w:r w:rsidR="00DF6647">
        <w:rPr>
          <w:lang w:eastAsia="zh-CN"/>
        </w:rPr>
        <w:t>, RAN4#116</w:t>
      </w:r>
      <w:r w:rsidR="004B0D16">
        <w:rPr>
          <w:lang w:eastAsia="zh-CN"/>
        </w:rPr>
        <w:t xml:space="preserve"> and RAN4#116</w:t>
      </w:r>
      <w:r w:rsidR="00DF6647">
        <w:rPr>
          <w:lang w:eastAsia="zh-CN"/>
        </w:rPr>
        <w:t>bis</w:t>
      </w:r>
      <w:r>
        <w:rPr>
          <w:lang w:eastAsia="zh-CN"/>
        </w:rPr>
        <w:t xml:space="preserve"> meeting, the work plan</w:t>
      </w:r>
      <w:r w:rsidR="00DF6647">
        <w:rPr>
          <w:lang w:eastAsia="zh-CN"/>
        </w:rPr>
        <w:t xml:space="preserve">, </w:t>
      </w:r>
      <w:r w:rsidR="006502E8">
        <w:rPr>
          <w:lang w:eastAsia="zh-CN"/>
        </w:rPr>
        <w:t xml:space="preserve">some issues on </w:t>
      </w:r>
      <w:r>
        <w:rPr>
          <w:lang w:eastAsia="zh-CN"/>
        </w:rPr>
        <w:t>testability aspects and test assumptions were agreed [</w:t>
      </w:r>
      <w:r w:rsidR="004C5D1C">
        <w:rPr>
          <w:lang w:eastAsia="zh-CN"/>
        </w:rPr>
        <w:t>4</w:t>
      </w:r>
      <w:r>
        <w:rPr>
          <w:lang w:eastAsia="zh-CN"/>
        </w:rPr>
        <w:t>]</w:t>
      </w:r>
      <w:r w:rsidR="00CD25C3">
        <w:rPr>
          <w:lang w:eastAsia="zh-CN"/>
        </w:rPr>
        <w:t>[</w:t>
      </w:r>
      <w:r w:rsidR="004C5D1C">
        <w:rPr>
          <w:lang w:eastAsia="zh-CN"/>
        </w:rPr>
        <w:t>5</w:t>
      </w:r>
      <w:r w:rsidR="00CD25C3">
        <w:rPr>
          <w:lang w:eastAsia="zh-CN"/>
        </w:rPr>
        <w:t>]</w:t>
      </w:r>
      <w:r w:rsidR="00DF6647">
        <w:rPr>
          <w:lang w:eastAsia="zh-CN"/>
        </w:rPr>
        <w:t>[6]</w:t>
      </w:r>
      <w:r>
        <w:rPr>
          <w:lang w:eastAsia="zh-CN"/>
        </w:rPr>
        <w:t xml:space="preserve">. </w:t>
      </w:r>
      <w:r w:rsidR="00664138">
        <w:rPr>
          <w:lang w:eastAsia="zh-CN"/>
        </w:rPr>
        <w:t>In this contribution, we share our views and analysis on</w:t>
      </w:r>
      <w:r w:rsidR="00AC05F7" w:rsidRPr="00164A66">
        <w:rPr>
          <w:lang w:eastAsia="zh-CN"/>
        </w:rPr>
        <w:t xml:space="preserve"> </w:t>
      </w:r>
      <w:r w:rsidR="008D0459">
        <w:rPr>
          <w:lang w:eastAsia="zh-CN"/>
        </w:rPr>
        <w:t xml:space="preserve">the </w:t>
      </w:r>
      <w:r>
        <w:rPr>
          <w:lang w:eastAsia="zh-CN"/>
        </w:rPr>
        <w:t>testability aspects</w:t>
      </w:r>
      <w:r w:rsidR="009D7275">
        <w:rPr>
          <w:lang w:eastAsia="zh-CN"/>
        </w:rPr>
        <w:t xml:space="preserve"> and assumptions</w:t>
      </w:r>
      <w:r w:rsidR="006B6548">
        <w:rPr>
          <w:lang w:eastAsia="zh-CN"/>
        </w:rPr>
        <w:t xml:space="preserve"> for</w:t>
      </w:r>
      <w:r w:rsidR="008D0459">
        <w:rPr>
          <w:lang w:eastAsia="zh-CN"/>
        </w:rPr>
        <w:t xml:space="preserve"> </w:t>
      </w:r>
      <w:r w:rsidR="0031185D">
        <w:rPr>
          <w:lang w:eastAsia="zh-CN"/>
        </w:rPr>
        <w:t xml:space="preserve">demodulation requirements of </w:t>
      </w:r>
      <w:r w:rsidR="0058653E">
        <w:rPr>
          <w:lang w:eastAsia="zh-CN"/>
        </w:rPr>
        <w:t>NR LP-WUS receiver.</w:t>
      </w:r>
      <w:r w:rsidR="0031185D">
        <w:rPr>
          <w:lang w:eastAsia="zh-CN"/>
        </w:rPr>
        <w:t xml:space="preserve"> </w:t>
      </w:r>
    </w:p>
    <w:p w14:paraId="30A2D4EA" w14:textId="6D5ED2D8" w:rsidR="006C513A" w:rsidRDefault="00427734" w:rsidP="00AE0435">
      <w:pPr>
        <w:pStyle w:val="1"/>
        <w:numPr>
          <w:ilvl w:val="0"/>
          <w:numId w:val="3"/>
        </w:numPr>
        <w:rPr>
          <w:lang w:val="en-US" w:eastAsia="zh-CN"/>
        </w:rPr>
      </w:pPr>
      <w:r>
        <w:rPr>
          <w:lang w:val="en-US" w:eastAsia="zh-CN"/>
        </w:rPr>
        <w:t>Test</w:t>
      </w:r>
      <w:r w:rsidR="003E2441">
        <w:rPr>
          <w:lang w:val="en-US" w:eastAsia="zh-CN"/>
        </w:rPr>
        <w:t xml:space="preserve"> </w:t>
      </w:r>
      <w:r w:rsidR="003E2441" w:rsidRPr="003E2441">
        <w:rPr>
          <w:lang w:val="en-US" w:eastAsia="zh-CN"/>
        </w:rPr>
        <w:t>applicability rule</w:t>
      </w:r>
    </w:p>
    <w:p w14:paraId="63EE789A" w14:textId="5B74FF50" w:rsidR="00544480" w:rsidRDefault="009D4955" w:rsidP="00544480">
      <w:pPr>
        <w:rPr>
          <w:lang w:val="en-US" w:eastAsia="zh-CN"/>
        </w:rPr>
      </w:pPr>
      <w:r>
        <w:rPr>
          <w:rFonts w:hint="eastAsia"/>
          <w:lang w:val="en-US" w:eastAsia="zh-CN"/>
        </w:rPr>
        <w:t>A</w:t>
      </w:r>
      <w:r>
        <w:rPr>
          <w:lang w:val="en-US" w:eastAsia="zh-CN"/>
        </w:rPr>
        <w:t>bout testability aspects, below agreements and WF achieved in last RAN4#11</w:t>
      </w:r>
      <w:r w:rsidR="00CD25C3">
        <w:rPr>
          <w:lang w:val="en-US" w:eastAsia="zh-CN"/>
        </w:rPr>
        <w:t>6</w:t>
      </w:r>
      <w:r w:rsidR="007B6D3F">
        <w:rPr>
          <w:lang w:val="en-US" w:eastAsia="zh-CN"/>
        </w:rPr>
        <w:t>bis</w:t>
      </w:r>
      <w:r>
        <w:rPr>
          <w:lang w:val="en-US" w:eastAsia="zh-CN"/>
        </w:rPr>
        <w:t xml:space="preserve"> meeting [</w:t>
      </w:r>
      <w:r w:rsidR="007B6D3F">
        <w:rPr>
          <w:lang w:val="en-US" w:eastAsia="zh-CN"/>
        </w:rPr>
        <w:t>6</w:t>
      </w:r>
      <w:r>
        <w:rPr>
          <w:lang w:val="en-US" w:eastAsia="zh-CN"/>
        </w:rPr>
        <w:t xml:space="preserve">]. </w:t>
      </w:r>
    </w:p>
    <w:tbl>
      <w:tblPr>
        <w:tblStyle w:val="aff7"/>
        <w:tblW w:w="0" w:type="auto"/>
        <w:tblLook w:val="04A0" w:firstRow="1" w:lastRow="0" w:firstColumn="1" w:lastColumn="0" w:noHBand="0" w:noVBand="1"/>
      </w:tblPr>
      <w:tblGrid>
        <w:gridCol w:w="9631"/>
      </w:tblGrid>
      <w:tr w:rsidR="009D4955" w14:paraId="089883E5" w14:textId="77777777" w:rsidTr="009D4955">
        <w:tc>
          <w:tcPr>
            <w:tcW w:w="9631" w:type="dxa"/>
          </w:tcPr>
          <w:p w14:paraId="5DDFD56C" w14:textId="77777777" w:rsidR="007B6D3F" w:rsidRPr="00801338" w:rsidRDefault="007B6D3F" w:rsidP="007B6D3F">
            <w:pPr>
              <w:spacing w:after="120"/>
              <w:rPr>
                <w:b/>
                <w:u w:val="single"/>
              </w:rPr>
            </w:pPr>
            <w:r w:rsidRPr="00801338">
              <w:rPr>
                <w:b/>
                <w:u w:val="single"/>
                <w:lang w:eastAsia="ko-KR"/>
              </w:rPr>
              <w:t>Issue 1-1-1</w:t>
            </w:r>
            <w:r w:rsidRPr="00801338">
              <w:rPr>
                <w:b/>
                <w:u w:val="single"/>
              </w:rPr>
              <w:t xml:space="preserve">: </w:t>
            </w:r>
            <w:r w:rsidRPr="00801338">
              <w:rPr>
                <w:b/>
                <w:u w:val="single"/>
                <w:lang w:eastAsia="zh-CN"/>
              </w:rPr>
              <w:t>Whether to define a test mode for LP-WUS/WUR</w:t>
            </w:r>
          </w:p>
          <w:p w14:paraId="6F0B67E6" w14:textId="77777777" w:rsidR="007B6D3F" w:rsidRPr="00801338" w:rsidRDefault="007B6D3F" w:rsidP="007B6D3F">
            <w:pPr>
              <w:pStyle w:val="aff8"/>
              <w:numPr>
                <w:ilvl w:val="0"/>
                <w:numId w:val="12"/>
              </w:numPr>
              <w:spacing w:after="120"/>
              <w:ind w:firstLineChars="0"/>
              <w:rPr>
                <w:lang w:eastAsia="zh-CN"/>
              </w:rPr>
            </w:pPr>
            <w:r w:rsidRPr="00801338">
              <w:rPr>
                <w:lang w:eastAsia="zh-CN"/>
              </w:rPr>
              <w:t xml:space="preserve">Agreement: </w:t>
            </w:r>
          </w:p>
          <w:p w14:paraId="239DDBCA" w14:textId="77777777" w:rsidR="007B6D3F" w:rsidRPr="00801338" w:rsidRDefault="007B6D3F" w:rsidP="007B6D3F">
            <w:pPr>
              <w:pStyle w:val="aff8"/>
              <w:numPr>
                <w:ilvl w:val="1"/>
                <w:numId w:val="12"/>
              </w:numPr>
              <w:spacing w:after="120"/>
              <w:ind w:firstLineChars="0"/>
              <w:rPr>
                <w:lang w:eastAsia="zh-CN"/>
              </w:rPr>
            </w:pPr>
            <w:r w:rsidRPr="00801338">
              <w:rPr>
                <w:rFonts w:eastAsia="等线"/>
                <w:lang w:eastAsia="zh-CN"/>
              </w:rPr>
              <w:t>No consensus from RAN4 perspective</w:t>
            </w:r>
          </w:p>
          <w:p w14:paraId="7A05AA53" w14:textId="77777777" w:rsidR="007B6D3F" w:rsidRPr="00801338" w:rsidRDefault="007B6D3F" w:rsidP="007B6D3F">
            <w:pPr>
              <w:pStyle w:val="aff8"/>
              <w:numPr>
                <w:ilvl w:val="1"/>
                <w:numId w:val="12"/>
              </w:numPr>
              <w:spacing w:after="120"/>
              <w:ind w:firstLineChars="0"/>
              <w:rPr>
                <w:lang w:eastAsia="zh-CN"/>
              </w:rPr>
            </w:pPr>
            <w:r w:rsidRPr="00801338">
              <w:rPr>
                <w:rFonts w:eastAsia="等线"/>
                <w:lang w:eastAsia="zh-CN"/>
              </w:rPr>
              <w:t>No further discussion on this issue in RAN4 in Rel-19</w:t>
            </w:r>
          </w:p>
          <w:p w14:paraId="4664191B" w14:textId="77777777" w:rsidR="007B6D3F" w:rsidRPr="00801338" w:rsidRDefault="007B6D3F" w:rsidP="007B6D3F">
            <w:pPr>
              <w:spacing w:after="120"/>
              <w:rPr>
                <w:b/>
                <w:bCs/>
                <w:u w:val="single"/>
                <w:lang w:eastAsia="zh-CN"/>
              </w:rPr>
            </w:pPr>
            <w:r w:rsidRPr="00801338">
              <w:rPr>
                <w:b/>
                <w:bCs/>
                <w:u w:val="single"/>
                <w:lang w:eastAsia="zh-CN"/>
              </w:rPr>
              <w:t>Issue 1-1-2: Whether to consider shortening the test duration</w:t>
            </w:r>
          </w:p>
          <w:p w14:paraId="0923EA77" w14:textId="77777777" w:rsidR="007B6D3F" w:rsidRPr="00801338" w:rsidRDefault="007B6D3F" w:rsidP="007B6D3F">
            <w:pPr>
              <w:pStyle w:val="aff8"/>
              <w:numPr>
                <w:ilvl w:val="0"/>
                <w:numId w:val="12"/>
              </w:numPr>
              <w:spacing w:after="120"/>
              <w:ind w:firstLineChars="0"/>
              <w:rPr>
                <w:lang w:eastAsia="zh-CN"/>
              </w:rPr>
            </w:pPr>
            <w:bookmarkStart w:id="0" w:name="_Hlk132389722"/>
            <w:r w:rsidRPr="00801338">
              <w:rPr>
                <w:lang w:eastAsia="zh-CN"/>
              </w:rPr>
              <w:t>Agreement: This issue is closed given the outcome in Issue 1-1-1</w:t>
            </w:r>
            <w:r w:rsidRPr="00801338">
              <w:rPr>
                <w:rFonts w:eastAsia="等线"/>
                <w:lang w:eastAsia="zh-CN"/>
              </w:rPr>
              <w:t>.</w:t>
            </w:r>
          </w:p>
          <w:p w14:paraId="41E69FE9" w14:textId="77777777" w:rsidR="007B6D3F" w:rsidRPr="00801338" w:rsidRDefault="007B6D3F" w:rsidP="007B6D3F">
            <w:pPr>
              <w:spacing w:after="120"/>
              <w:rPr>
                <w:b/>
                <w:u w:val="single"/>
              </w:rPr>
            </w:pPr>
            <w:r w:rsidRPr="00801338">
              <w:rPr>
                <w:b/>
                <w:u w:val="single"/>
                <w:lang w:eastAsia="ko-KR"/>
              </w:rPr>
              <w:t xml:space="preserve">Issue 1-1-3: </w:t>
            </w:r>
            <w:r w:rsidRPr="00801338">
              <w:rPr>
                <w:b/>
                <w:u w:val="single"/>
                <w:lang w:eastAsia="zh-CN"/>
              </w:rPr>
              <w:t>Whether to define separate test cases for idle/inactive and connected modes</w:t>
            </w:r>
          </w:p>
          <w:bookmarkEnd w:id="0"/>
          <w:p w14:paraId="47918ED4" w14:textId="77777777" w:rsidR="007B6D3F" w:rsidRPr="00801338" w:rsidRDefault="007B6D3F" w:rsidP="007B6D3F">
            <w:pPr>
              <w:pStyle w:val="aff8"/>
              <w:numPr>
                <w:ilvl w:val="0"/>
                <w:numId w:val="12"/>
              </w:numPr>
              <w:snapToGrid w:val="0"/>
              <w:spacing w:after="120"/>
              <w:ind w:firstLineChars="0"/>
              <w:rPr>
                <w:rFonts w:eastAsia="等线"/>
                <w:bCs/>
                <w:lang w:eastAsia="zh-CN"/>
              </w:rPr>
            </w:pPr>
            <w:r w:rsidRPr="00801338">
              <w:rPr>
                <w:rFonts w:eastAsia="等线"/>
                <w:bCs/>
                <w:lang w:eastAsia="zh-CN"/>
              </w:rPr>
              <w:t xml:space="preserve">Agreement: </w:t>
            </w:r>
            <w:r w:rsidRPr="00801338">
              <w:rPr>
                <w:rFonts w:eastAsia="Malgun Gothic"/>
                <w:bCs/>
                <w:lang w:eastAsia="zh-CN"/>
              </w:rPr>
              <w:t xml:space="preserve">Define one set of requirements and add test applicability rule that the test is conducted in idle/inactive and/or connected modes based on UE supported capabilities. If UE support both RRC idle/inactive and connected modes, the test will be conducted: </w:t>
            </w:r>
          </w:p>
          <w:p w14:paraId="3621250C" w14:textId="77777777" w:rsidR="007B6D3F" w:rsidRPr="00801338" w:rsidRDefault="007B6D3F" w:rsidP="007B6D3F">
            <w:pPr>
              <w:widowControl w:val="0"/>
              <w:numPr>
                <w:ilvl w:val="1"/>
                <w:numId w:val="15"/>
              </w:numPr>
              <w:snapToGrid w:val="0"/>
              <w:spacing w:after="120"/>
              <w:jc w:val="both"/>
              <w:rPr>
                <w:rFonts w:eastAsia="Malgun Gothic"/>
                <w:bCs/>
                <w:lang w:eastAsia="zh-CN"/>
              </w:rPr>
            </w:pPr>
            <w:r w:rsidRPr="00801338">
              <w:rPr>
                <w:rFonts w:eastAsia="Malgun Gothic"/>
                <w:bCs/>
                <w:lang w:eastAsia="zh-CN"/>
              </w:rPr>
              <w:t>Option 1: in connected mode</w:t>
            </w:r>
          </w:p>
          <w:p w14:paraId="30970285" w14:textId="77777777" w:rsidR="007B6D3F" w:rsidRPr="00801338" w:rsidRDefault="007B6D3F" w:rsidP="007B6D3F">
            <w:pPr>
              <w:widowControl w:val="0"/>
              <w:numPr>
                <w:ilvl w:val="1"/>
                <w:numId w:val="15"/>
              </w:numPr>
              <w:snapToGrid w:val="0"/>
              <w:spacing w:after="120"/>
              <w:jc w:val="both"/>
              <w:rPr>
                <w:rFonts w:eastAsia="Malgun Gothic"/>
                <w:bCs/>
                <w:lang w:eastAsia="zh-CN"/>
              </w:rPr>
            </w:pPr>
            <w:r w:rsidRPr="00801338">
              <w:rPr>
                <w:rFonts w:eastAsia="Malgun Gothic"/>
                <w:bCs/>
                <w:lang w:eastAsia="zh-CN"/>
              </w:rPr>
              <w:t>Option 2: in idle/inactive mode</w:t>
            </w:r>
          </w:p>
          <w:p w14:paraId="2C4874E5" w14:textId="77777777" w:rsidR="007B6D3F" w:rsidRPr="00801338" w:rsidRDefault="007B6D3F" w:rsidP="007B6D3F">
            <w:pPr>
              <w:widowControl w:val="0"/>
              <w:numPr>
                <w:ilvl w:val="1"/>
                <w:numId w:val="15"/>
              </w:numPr>
              <w:snapToGrid w:val="0"/>
              <w:spacing w:after="120"/>
              <w:jc w:val="both"/>
              <w:rPr>
                <w:rFonts w:eastAsia="Malgun Gothic"/>
                <w:bCs/>
                <w:lang w:eastAsia="zh-CN"/>
              </w:rPr>
            </w:pPr>
            <w:r w:rsidRPr="00801338">
              <w:rPr>
                <w:rFonts w:eastAsia="Malgun Gothic"/>
                <w:bCs/>
                <w:lang w:eastAsia="zh-CN"/>
              </w:rPr>
              <w:t>Option 3: in both RRC idle/inactive and connected modes</w:t>
            </w:r>
          </w:p>
          <w:p w14:paraId="298B7319" w14:textId="77777777" w:rsidR="009D4955" w:rsidRPr="002B3484" w:rsidRDefault="007B6D3F" w:rsidP="007B6D3F">
            <w:pPr>
              <w:widowControl w:val="0"/>
              <w:numPr>
                <w:ilvl w:val="0"/>
                <w:numId w:val="15"/>
              </w:numPr>
              <w:snapToGrid w:val="0"/>
              <w:spacing w:after="120"/>
              <w:jc w:val="both"/>
              <w:rPr>
                <w:rFonts w:eastAsia="Malgun Gothic"/>
                <w:bCs/>
                <w:sz w:val="21"/>
                <w:szCs w:val="21"/>
                <w:lang w:eastAsia="zh-CN"/>
              </w:rPr>
            </w:pPr>
            <w:r w:rsidRPr="00801338">
              <w:rPr>
                <w:rFonts w:eastAsia="Malgun Gothic"/>
                <w:bCs/>
                <w:lang w:eastAsia="zh-CN"/>
              </w:rPr>
              <w:t>FFS whether to capture the test applicability w.r.t. RRC state in 38.101-4 or leave it to RAN5.</w:t>
            </w:r>
          </w:p>
          <w:p w14:paraId="001FF9A9" w14:textId="77777777" w:rsidR="002B3484" w:rsidRPr="002B3484" w:rsidRDefault="002B3484" w:rsidP="00CF4750">
            <w:pPr>
              <w:spacing w:after="120"/>
              <w:rPr>
                <w:b/>
                <w:u w:val="single"/>
                <w:lang w:eastAsia="ko-KR"/>
              </w:rPr>
            </w:pPr>
            <w:r w:rsidRPr="002B3484">
              <w:rPr>
                <w:b/>
                <w:u w:val="single"/>
                <w:lang w:eastAsia="ko-KR"/>
              </w:rPr>
              <w:t>Issue 2-1-17: Whether to define applicability rules for OFDM and OOK receivers</w:t>
            </w:r>
          </w:p>
          <w:p w14:paraId="65B9871C" w14:textId="77777777" w:rsidR="002B3484" w:rsidRPr="002B3484" w:rsidRDefault="002B3484" w:rsidP="00CF4750">
            <w:pPr>
              <w:pStyle w:val="aff8"/>
              <w:numPr>
                <w:ilvl w:val="0"/>
                <w:numId w:val="8"/>
              </w:numPr>
              <w:spacing w:after="120"/>
              <w:ind w:firstLineChars="0"/>
              <w:rPr>
                <w:lang w:eastAsia="zh-CN"/>
              </w:rPr>
            </w:pPr>
            <w:r w:rsidRPr="002B3484">
              <w:rPr>
                <w:lang w:eastAsia="zh-CN"/>
              </w:rPr>
              <w:t>Proposals</w:t>
            </w:r>
          </w:p>
          <w:p w14:paraId="1981184A" w14:textId="77777777" w:rsidR="002B3484" w:rsidRPr="002B3484" w:rsidRDefault="002B3484" w:rsidP="00CF4750">
            <w:pPr>
              <w:pStyle w:val="aff8"/>
              <w:numPr>
                <w:ilvl w:val="1"/>
                <w:numId w:val="8"/>
              </w:numPr>
              <w:spacing w:after="120"/>
              <w:ind w:firstLineChars="0"/>
              <w:rPr>
                <w:lang w:eastAsia="zh-CN"/>
              </w:rPr>
            </w:pPr>
            <w:r w:rsidRPr="002B3484">
              <w:rPr>
                <w:lang w:eastAsia="zh-CN"/>
              </w:rPr>
              <w:t xml:space="preserve">Option 1: </w:t>
            </w:r>
            <w:r w:rsidRPr="002B3484">
              <w:rPr>
                <w:lang w:val="en-US" w:eastAsia="ko-KR"/>
              </w:rPr>
              <w:t>Don’t define any capability rules related to</w:t>
            </w:r>
            <w:r w:rsidRPr="002B3484">
              <w:rPr>
                <w:bCs/>
                <w:lang w:val="en-US" w:eastAsia="ko-KR"/>
              </w:rPr>
              <w:t xml:space="preserve"> </w:t>
            </w:r>
            <w:r w:rsidRPr="002B3484">
              <w:rPr>
                <w:bCs/>
                <w:lang w:eastAsia="ko-KR"/>
              </w:rPr>
              <w:t>OFDM and OOK receivers</w:t>
            </w:r>
            <w:r w:rsidRPr="002B3484">
              <w:rPr>
                <w:bCs/>
                <w:lang w:val="en-US" w:eastAsia="ko-KR"/>
              </w:rPr>
              <w:t xml:space="preserve"> </w:t>
            </w:r>
            <w:r w:rsidRPr="002B3484">
              <w:rPr>
                <w:lang w:val="en-US" w:eastAsia="ko-KR"/>
              </w:rPr>
              <w:t>for demodulation requirements.</w:t>
            </w:r>
          </w:p>
          <w:p w14:paraId="7E4A6F30" w14:textId="44BEB1A2" w:rsidR="002B3484" w:rsidRPr="002B3484" w:rsidRDefault="002B3484" w:rsidP="00CF4750">
            <w:pPr>
              <w:pStyle w:val="aff8"/>
              <w:numPr>
                <w:ilvl w:val="1"/>
                <w:numId w:val="8"/>
              </w:numPr>
              <w:spacing w:after="120"/>
              <w:ind w:firstLineChars="0"/>
              <w:rPr>
                <w:lang w:eastAsia="zh-CN"/>
              </w:rPr>
            </w:pPr>
            <w:r w:rsidRPr="002B3484">
              <w:rPr>
                <w:lang w:eastAsia="zh-CN"/>
              </w:rPr>
              <w:t xml:space="preserve">Option 2: </w:t>
            </w:r>
            <w:r w:rsidRPr="002B3484">
              <w:rPr>
                <w:color w:val="000000" w:themeColor="text1"/>
                <w:lang w:eastAsia="ko-KR"/>
              </w:rPr>
              <w:t>Defer the discussion of applicability rules until simulation results have been analysed for both receivers</w:t>
            </w:r>
            <w:r w:rsidRPr="002B3484">
              <w:rPr>
                <w:lang w:val="en-US" w:eastAsia="ko-KR"/>
              </w:rPr>
              <w:t>.</w:t>
            </w:r>
          </w:p>
        </w:tc>
      </w:tr>
    </w:tbl>
    <w:p w14:paraId="57B8EA84" w14:textId="20BC5FD4" w:rsidR="00094D35" w:rsidRDefault="00094D35" w:rsidP="00094D35">
      <w:pPr>
        <w:jc w:val="both"/>
        <w:rPr>
          <w:b/>
          <w:bCs/>
        </w:rPr>
      </w:pPr>
    </w:p>
    <w:p w14:paraId="75B5065A" w14:textId="42C5A91E" w:rsidR="00094D35" w:rsidRDefault="003255B4" w:rsidP="00094D35">
      <w:pPr>
        <w:jc w:val="both"/>
        <w:rPr>
          <w:b/>
          <w:bCs/>
        </w:rPr>
      </w:pPr>
      <w:r>
        <w:rPr>
          <w:rFonts w:hint="eastAsia"/>
          <w:b/>
          <w:szCs w:val="24"/>
          <w:u w:val="single"/>
          <w:lang w:eastAsia="zh-CN"/>
        </w:rPr>
        <w:t>Test</w:t>
      </w:r>
      <w:r>
        <w:rPr>
          <w:b/>
          <w:szCs w:val="24"/>
          <w:u w:val="single"/>
          <w:lang w:eastAsia="zh-CN"/>
        </w:rPr>
        <w:t xml:space="preserve"> applicability rule</w:t>
      </w:r>
      <w:r w:rsidR="00E37599">
        <w:rPr>
          <w:rFonts w:hint="eastAsia"/>
          <w:b/>
          <w:szCs w:val="24"/>
          <w:u w:val="single"/>
          <w:lang w:eastAsia="zh-CN"/>
        </w:rPr>
        <w:t>s</w:t>
      </w:r>
      <w:r>
        <w:rPr>
          <w:b/>
          <w:szCs w:val="24"/>
          <w:u w:val="single"/>
          <w:lang w:eastAsia="zh-CN"/>
        </w:rPr>
        <w:t xml:space="preserve"> for RRC state</w:t>
      </w:r>
      <w:r w:rsidR="00094D35" w:rsidRPr="00736432">
        <w:rPr>
          <w:b/>
          <w:szCs w:val="24"/>
          <w:u w:val="single"/>
          <w:lang w:eastAsia="zh-CN"/>
        </w:rPr>
        <w:t>s</w:t>
      </w:r>
    </w:p>
    <w:p w14:paraId="55D712A8" w14:textId="0FC0D188" w:rsidR="00212389" w:rsidRDefault="001934CE" w:rsidP="002A1BA7">
      <w:pPr>
        <w:jc w:val="both"/>
        <w:rPr>
          <w:lang w:eastAsia="zh-CN"/>
        </w:rPr>
      </w:pPr>
      <w:r>
        <w:rPr>
          <w:lang w:eastAsia="zh-CN"/>
        </w:rPr>
        <w:t xml:space="preserve">As we </w:t>
      </w:r>
      <w:r w:rsidR="00DC5A57">
        <w:rPr>
          <w:lang w:eastAsia="zh-CN"/>
        </w:rPr>
        <w:t>analysed</w:t>
      </w:r>
      <w:r>
        <w:rPr>
          <w:lang w:eastAsia="zh-CN"/>
        </w:rPr>
        <w:t xml:space="preserve"> in [</w:t>
      </w:r>
      <w:r w:rsidR="00DC5A57">
        <w:rPr>
          <w:lang w:eastAsia="zh-CN"/>
        </w:rPr>
        <w:t>7</w:t>
      </w:r>
      <w:r w:rsidR="00DC5A57">
        <w:rPr>
          <w:rFonts w:hint="eastAsia"/>
          <w:lang w:eastAsia="zh-CN"/>
        </w:rPr>
        <w:t>],</w:t>
      </w:r>
      <w:r w:rsidR="00DC5A57">
        <w:rPr>
          <w:lang w:eastAsia="zh-CN"/>
        </w:rPr>
        <w:t xml:space="preserve"> a</w:t>
      </w:r>
      <w:r w:rsidR="00212389">
        <w:rPr>
          <w:lang w:eastAsia="zh-CN"/>
        </w:rPr>
        <w:t>ccording to the UE feature list [</w:t>
      </w:r>
      <w:r w:rsidR="002A1BA7">
        <w:rPr>
          <w:lang w:eastAsia="zh-CN"/>
        </w:rPr>
        <w:t>8</w:t>
      </w:r>
      <w:r w:rsidR="00212389">
        <w:rPr>
          <w:lang w:eastAsia="zh-CN"/>
        </w:rPr>
        <w:t>] attached in the RAN1 LS [</w:t>
      </w:r>
      <w:r w:rsidR="002A1BA7">
        <w:rPr>
          <w:lang w:eastAsia="zh-CN"/>
        </w:rPr>
        <w:t>9</w:t>
      </w:r>
      <w:r w:rsidR="00212389">
        <w:rPr>
          <w:lang w:eastAsia="zh-CN"/>
        </w:rPr>
        <w:t xml:space="preserve">], UE has full flexibility in terms of its supported RRC states. </w:t>
      </w:r>
      <w:r w:rsidR="00212389" w:rsidRPr="007141FE">
        <w:rPr>
          <w:lang w:eastAsia="zh-CN"/>
        </w:rPr>
        <w:t>UE can support IDLE/INACTIVE mode operation (FG62-1(a)) and CONNECTED mode operation (FG62-2(a)) separately</w:t>
      </w:r>
      <w:r w:rsidR="00212389">
        <w:rPr>
          <w:lang w:eastAsia="zh-CN"/>
        </w:rPr>
        <w:t xml:space="preserve">, and UE can also support </w:t>
      </w:r>
      <w:r w:rsidR="00212389" w:rsidRPr="007141FE">
        <w:rPr>
          <w:lang w:eastAsia="zh-CN"/>
        </w:rPr>
        <w:t>IDLE/INACTIVE mode operation (FG62-1(a)</w:t>
      </w:r>
      <w:r w:rsidR="002A1BA7">
        <w:rPr>
          <w:lang w:eastAsia="zh-CN"/>
        </w:rPr>
        <w:t xml:space="preserve">) </w:t>
      </w:r>
      <w:r w:rsidR="00212389" w:rsidRPr="007141FE">
        <w:rPr>
          <w:lang w:eastAsia="zh-CN"/>
        </w:rPr>
        <w:t>and CONNECTED mode operation (FG62-2(a))</w:t>
      </w:r>
      <w:r w:rsidR="00212389">
        <w:rPr>
          <w:lang w:eastAsia="zh-CN"/>
        </w:rPr>
        <w:t xml:space="preserve"> together, i.e., there could be 3 types of UE in terms of supported RRC </w:t>
      </w:r>
      <w:r w:rsidR="00212389">
        <w:rPr>
          <w:rFonts w:hint="eastAsia"/>
          <w:lang w:eastAsia="zh-CN"/>
        </w:rPr>
        <w:t>states</w:t>
      </w:r>
      <w:r w:rsidR="00212389">
        <w:rPr>
          <w:lang w:eastAsia="zh-CN"/>
        </w:rPr>
        <w:t>:</w:t>
      </w:r>
    </w:p>
    <w:p w14:paraId="36F391D8" w14:textId="77777777" w:rsidR="00212389" w:rsidRDefault="00212389" w:rsidP="00AE0435">
      <w:pPr>
        <w:pStyle w:val="aff8"/>
        <w:numPr>
          <w:ilvl w:val="0"/>
          <w:numId w:val="9"/>
        </w:numPr>
        <w:overflowPunct/>
        <w:autoSpaceDE/>
        <w:autoSpaceDN/>
        <w:adjustRightInd/>
        <w:ind w:firstLineChars="0"/>
        <w:textAlignment w:val="auto"/>
        <w:rPr>
          <w:lang w:eastAsia="zh-CN"/>
        </w:rPr>
      </w:pPr>
      <w:r>
        <w:rPr>
          <w:rFonts w:hint="eastAsia"/>
          <w:lang w:eastAsia="zh-CN"/>
        </w:rPr>
        <w:t>U</w:t>
      </w:r>
      <w:r>
        <w:rPr>
          <w:lang w:eastAsia="zh-CN"/>
        </w:rPr>
        <w:t>Es supporting IDLE/INACTIVE mode only</w:t>
      </w:r>
    </w:p>
    <w:p w14:paraId="392EEB01" w14:textId="77777777" w:rsidR="00212389" w:rsidRDefault="00212389" w:rsidP="00AE0435">
      <w:pPr>
        <w:pStyle w:val="aff8"/>
        <w:numPr>
          <w:ilvl w:val="0"/>
          <w:numId w:val="9"/>
        </w:numPr>
        <w:overflowPunct/>
        <w:autoSpaceDE/>
        <w:autoSpaceDN/>
        <w:adjustRightInd/>
        <w:ind w:firstLineChars="0"/>
        <w:textAlignment w:val="auto"/>
        <w:rPr>
          <w:lang w:eastAsia="zh-CN"/>
        </w:rPr>
      </w:pPr>
      <w:r>
        <w:rPr>
          <w:rFonts w:hint="eastAsia"/>
          <w:lang w:eastAsia="zh-CN"/>
        </w:rPr>
        <w:t>U</w:t>
      </w:r>
      <w:r>
        <w:rPr>
          <w:lang w:eastAsia="zh-CN"/>
        </w:rPr>
        <w:t>Es supporting CONNECTED mode only</w:t>
      </w:r>
    </w:p>
    <w:p w14:paraId="57FA4F8B" w14:textId="77777777" w:rsidR="00212389" w:rsidRDefault="00212389" w:rsidP="00AE0435">
      <w:pPr>
        <w:pStyle w:val="aff8"/>
        <w:numPr>
          <w:ilvl w:val="0"/>
          <w:numId w:val="9"/>
        </w:numPr>
        <w:overflowPunct/>
        <w:autoSpaceDE/>
        <w:autoSpaceDN/>
        <w:adjustRightInd/>
        <w:ind w:firstLineChars="0"/>
        <w:textAlignment w:val="auto"/>
        <w:rPr>
          <w:lang w:eastAsia="zh-CN"/>
        </w:rPr>
      </w:pPr>
      <w:r>
        <w:rPr>
          <w:rFonts w:hint="eastAsia"/>
          <w:lang w:eastAsia="zh-CN"/>
        </w:rPr>
        <w:t>U</w:t>
      </w:r>
      <w:r>
        <w:rPr>
          <w:lang w:eastAsia="zh-CN"/>
        </w:rPr>
        <w:t>Es supporting both IDLE/INACTIVE mode and CONNECTED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630"/>
        <w:gridCol w:w="6849"/>
      </w:tblGrid>
      <w:tr w:rsidR="00212389" w:rsidRPr="00BA5E7C" w14:paraId="273A2008"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hideMark/>
          </w:tcPr>
          <w:p w14:paraId="38CA5A98" w14:textId="77777777" w:rsidR="00212389" w:rsidRPr="00BA5E7C" w:rsidRDefault="00212389" w:rsidP="001B77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6023D8E" w14:textId="77777777" w:rsidR="00212389" w:rsidRPr="00BA5E7C" w:rsidRDefault="00212389" w:rsidP="001B77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6849" w:type="dxa"/>
            <w:tcBorders>
              <w:top w:val="single" w:sz="4" w:space="0" w:color="auto"/>
              <w:left w:val="single" w:sz="4" w:space="0" w:color="auto"/>
              <w:bottom w:val="single" w:sz="4" w:space="0" w:color="auto"/>
              <w:right w:val="single" w:sz="4" w:space="0" w:color="auto"/>
            </w:tcBorders>
            <w:hideMark/>
          </w:tcPr>
          <w:p w14:paraId="5F003D3C" w14:textId="77777777" w:rsidR="00212389" w:rsidRPr="00BA5E7C" w:rsidRDefault="00212389" w:rsidP="001B77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r>
      <w:tr w:rsidR="00212389" w:rsidRPr="00263855" w14:paraId="0410E863"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BA8B2" w14:textId="77777777" w:rsidR="00212389" w:rsidRPr="00263855" w:rsidRDefault="00212389" w:rsidP="001B777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B40B" w14:textId="77777777" w:rsidR="00212389" w:rsidRPr="008924AF"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7B0EDBBD" w14:textId="77777777" w:rsidR="00212389" w:rsidRPr="00263855" w:rsidRDefault="00212389" w:rsidP="001B7779">
            <w:pPr>
              <w:pStyle w:val="TAL"/>
              <w:rPr>
                <w:rFonts w:asciiTheme="majorHAnsi" w:hAnsiTheme="majorHAnsi" w:cstheme="majorHAnsi"/>
                <w:color w:val="000000" w:themeColor="text1"/>
                <w:szCs w:val="18"/>
                <w:lang w:eastAsia="zh-CN"/>
              </w:rPr>
            </w:pPr>
            <w:r w:rsidRPr="004307C4">
              <w:rPr>
                <w:rFonts w:asciiTheme="majorHAnsi" w:hAnsiTheme="majorHAnsi" w:cstheme="majorHAnsi"/>
                <w:color w:val="000000" w:themeColor="text1"/>
                <w:szCs w:val="18"/>
                <w:lang w:eastAsia="zh-CN"/>
              </w:rPr>
              <w:t>LP-WUS operation in IDLE/INACTIVE mode based on OOK signal</w:t>
            </w:r>
          </w:p>
        </w:tc>
      </w:tr>
      <w:tr w:rsidR="00212389" w:rsidRPr="00263855" w14:paraId="665E70A1"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FC1DC" w14:textId="77777777" w:rsidR="00212389" w:rsidRPr="00263855" w:rsidRDefault="00212389" w:rsidP="001B777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C89F" w14:textId="77777777" w:rsidR="00212389" w:rsidRPr="00263855" w:rsidRDefault="00212389" w:rsidP="001B777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1B996257" w14:textId="77777777" w:rsidR="00212389" w:rsidRPr="00263855" w:rsidRDefault="00212389" w:rsidP="001B7779">
            <w:pPr>
              <w:pStyle w:val="TAL"/>
              <w:rPr>
                <w:rFonts w:asciiTheme="majorHAnsi" w:hAnsiTheme="majorHAnsi" w:cstheme="majorHAnsi"/>
                <w:color w:val="000000" w:themeColor="text1"/>
                <w:szCs w:val="18"/>
                <w:lang w:eastAsia="zh-CN"/>
              </w:rPr>
            </w:pPr>
            <w:r w:rsidRPr="004307C4">
              <w:rPr>
                <w:rFonts w:asciiTheme="majorHAnsi" w:hAnsiTheme="majorHAnsi" w:cstheme="majorHAnsi"/>
                <w:color w:val="000000" w:themeColor="text1"/>
                <w:szCs w:val="18"/>
                <w:lang w:eastAsia="zh-CN"/>
              </w:rPr>
              <w:t xml:space="preserve">LP-WUS operation in IDLE/INACTIVE mode based on OFDM </w:t>
            </w:r>
            <w:r w:rsidRPr="005B374D">
              <w:rPr>
                <w:rFonts w:asciiTheme="majorHAnsi" w:hAnsiTheme="majorHAnsi" w:cstheme="majorHAnsi"/>
                <w:color w:val="000000" w:themeColor="text1"/>
                <w:szCs w:val="18"/>
                <w:lang w:eastAsia="zh-CN"/>
              </w:rPr>
              <w:t>[overlaid]</w:t>
            </w:r>
            <w:r w:rsidRPr="004307C4">
              <w:rPr>
                <w:rFonts w:asciiTheme="majorHAnsi" w:hAnsiTheme="majorHAnsi" w:cstheme="majorHAnsi"/>
                <w:color w:val="000000" w:themeColor="text1"/>
                <w:szCs w:val="18"/>
                <w:lang w:eastAsia="zh-CN"/>
              </w:rPr>
              <w:t xml:space="preserve"> sequence</w:t>
            </w:r>
          </w:p>
        </w:tc>
      </w:tr>
      <w:tr w:rsidR="00212389" w:rsidRPr="00263855" w14:paraId="61C1BAAB"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13C633" w14:textId="77777777" w:rsidR="00212389"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7A15" w14:textId="77777777" w:rsidR="00212389"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31032C28" w14:textId="77777777" w:rsidR="00212389" w:rsidRPr="004307C4" w:rsidRDefault="00212389" w:rsidP="001B7779">
            <w:pPr>
              <w:pStyle w:val="TAL"/>
              <w:rPr>
                <w:rFonts w:asciiTheme="majorHAnsi" w:hAnsiTheme="majorHAnsi" w:cstheme="majorHAnsi"/>
                <w:color w:val="000000" w:themeColor="text1"/>
                <w:szCs w:val="18"/>
                <w:lang w:eastAsia="zh-CN"/>
              </w:rPr>
            </w:pPr>
            <w:r w:rsidRPr="00013CDD">
              <w:rPr>
                <w:rFonts w:asciiTheme="majorHAnsi" w:hAnsiTheme="majorHAnsi" w:cstheme="majorHAnsi"/>
                <w:color w:val="000000" w:themeColor="text1"/>
                <w:szCs w:val="18"/>
                <w:lang w:eastAsia="zh-CN"/>
              </w:rPr>
              <w:t>LP-WUS operation in CONNECTED mode based on OOK signal</w:t>
            </w:r>
          </w:p>
        </w:tc>
      </w:tr>
      <w:tr w:rsidR="00212389" w:rsidRPr="00263855" w14:paraId="2DE459B1"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31E8A" w14:textId="77777777" w:rsidR="00212389"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8DF7" w14:textId="77777777" w:rsidR="00212389"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3FEE23E8" w14:textId="77777777" w:rsidR="00212389" w:rsidRPr="004307C4" w:rsidRDefault="00212389" w:rsidP="001B7779">
            <w:pPr>
              <w:pStyle w:val="TAL"/>
              <w:rPr>
                <w:rFonts w:asciiTheme="majorHAnsi" w:hAnsiTheme="majorHAnsi" w:cstheme="majorHAnsi"/>
                <w:color w:val="000000" w:themeColor="text1"/>
                <w:szCs w:val="18"/>
                <w:lang w:eastAsia="zh-CN"/>
              </w:rPr>
            </w:pPr>
            <w:r w:rsidRPr="00013CDD">
              <w:rPr>
                <w:rFonts w:asciiTheme="majorHAnsi" w:hAnsiTheme="majorHAnsi" w:cstheme="majorHAnsi"/>
                <w:color w:val="000000" w:themeColor="text1"/>
                <w:szCs w:val="18"/>
                <w:lang w:eastAsia="zh-CN"/>
              </w:rPr>
              <w:t>LP-WUS operation in CONNECTED mode based on OFDM overlaid sequence</w:t>
            </w:r>
          </w:p>
        </w:tc>
      </w:tr>
    </w:tbl>
    <w:p w14:paraId="25B09784" w14:textId="4CC5A372" w:rsidR="00212389" w:rsidRDefault="00212389" w:rsidP="007818B7">
      <w:pPr>
        <w:spacing w:before="60"/>
        <w:jc w:val="both"/>
        <w:rPr>
          <w:lang w:eastAsia="zh-CN"/>
        </w:rPr>
      </w:pPr>
      <w:r>
        <w:rPr>
          <w:lang w:eastAsia="zh-CN"/>
        </w:rPr>
        <w:t>For FR1, supporting LP-WUS in RRC_</w:t>
      </w:r>
      <w:r w:rsidR="00314826">
        <w:rPr>
          <w:lang w:eastAsia="zh-CN"/>
        </w:rPr>
        <w:t>IDLE/</w:t>
      </w:r>
      <w:r w:rsidR="00314826" w:rsidRPr="00314826">
        <w:rPr>
          <w:lang w:eastAsia="zh-CN"/>
        </w:rPr>
        <w:t>INACTIVE</w:t>
      </w:r>
      <w:r>
        <w:rPr>
          <w:lang w:eastAsia="zh-CN"/>
        </w:rPr>
        <w:t xml:space="preserve"> states showed most obvious power saving benefits [</w:t>
      </w:r>
      <w:r w:rsidR="00EC769D">
        <w:rPr>
          <w:lang w:eastAsia="zh-CN"/>
        </w:rPr>
        <w:t>3</w:t>
      </w:r>
      <w:r>
        <w:rPr>
          <w:lang w:eastAsia="zh-CN"/>
        </w:rPr>
        <w:t>]. Though UE may support not all 3 RRC states, the large commercialization possibility is that the FR1 LP-WUS UE would either support RRC_</w:t>
      </w:r>
      <w:r w:rsidR="00314826">
        <w:rPr>
          <w:lang w:eastAsia="zh-CN"/>
        </w:rPr>
        <w:t>IDLE/</w:t>
      </w:r>
      <w:r w:rsidR="00314826" w:rsidRPr="00314826">
        <w:rPr>
          <w:lang w:eastAsia="zh-CN"/>
        </w:rPr>
        <w:t>INACTIVE</w:t>
      </w:r>
      <w:r>
        <w:rPr>
          <w:lang w:eastAsia="zh-CN"/>
        </w:rPr>
        <w:t xml:space="preserve"> or support RRC_</w:t>
      </w:r>
      <w:r w:rsidR="00314826">
        <w:rPr>
          <w:lang w:eastAsia="zh-CN"/>
        </w:rPr>
        <w:t>IDLE/</w:t>
      </w:r>
      <w:r w:rsidR="00314826" w:rsidRPr="00314826">
        <w:rPr>
          <w:lang w:eastAsia="zh-CN"/>
        </w:rPr>
        <w:t>INACTIVE</w:t>
      </w:r>
      <w:r>
        <w:rPr>
          <w:lang w:eastAsia="zh-CN"/>
        </w:rPr>
        <w:t xml:space="preserve"> &amp; RRC_</w:t>
      </w:r>
      <w:r w:rsidR="00314826">
        <w:rPr>
          <w:lang w:eastAsia="zh-CN"/>
        </w:rPr>
        <w:t>CONNECTED</w:t>
      </w:r>
      <w:r>
        <w:rPr>
          <w:lang w:eastAsia="zh-CN"/>
        </w:rPr>
        <w:t xml:space="preserve"> states. Therefore, it can be expected that test method based on RRC_</w:t>
      </w:r>
      <w:r w:rsidR="00314826">
        <w:rPr>
          <w:lang w:eastAsia="zh-CN"/>
        </w:rPr>
        <w:t>IDLE/</w:t>
      </w:r>
      <w:r w:rsidR="00314826" w:rsidRPr="00314826">
        <w:rPr>
          <w:lang w:eastAsia="zh-CN"/>
        </w:rPr>
        <w:t>INACTIVE</w:t>
      </w:r>
      <w:r>
        <w:rPr>
          <w:lang w:eastAsia="zh-CN"/>
        </w:rPr>
        <w:t xml:space="preserve"> could cover most available UEs. It is reasonable to prioritize RRC_</w:t>
      </w:r>
      <w:r w:rsidR="00314826" w:rsidRPr="00314826">
        <w:rPr>
          <w:lang w:eastAsia="zh-CN"/>
        </w:rPr>
        <w:t xml:space="preserve"> </w:t>
      </w:r>
      <w:r w:rsidR="00314826">
        <w:rPr>
          <w:lang w:eastAsia="zh-CN"/>
        </w:rPr>
        <w:t>IDLE/</w:t>
      </w:r>
      <w:r w:rsidR="00314826" w:rsidRPr="00314826">
        <w:rPr>
          <w:lang w:eastAsia="zh-CN"/>
        </w:rPr>
        <w:t>INACTIVE</w:t>
      </w:r>
      <w:r>
        <w:rPr>
          <w:lang w:eastAsia="zh-CN"/>
        </w:rPr>
        <w:t xml:space="preserve"> </w:t>
      </w:r>
      <w:r w:rsidR="00B26935">
        <w:rPr>
          <w:rFonts w:hint="eastAsia"/>
          <w:lang w:eastAsia="zh-CN"/>
        </w:rPr>
        <w:t>test</w:t>
      </w:r>
      <w:r>
        <w:rPr>
          <w:lang w:eastAsia="zh-CN"/>
        </w:rPr>
        <w:t>.</w:t>
      </w:r>
    </w:p>
    <w:p w14:paraId="748B334C" w14:textId="52B98219" w:rsidR="00B26935" w:rsidRPr="0022775A" w:rsidRDefault="00337E67" w:rsidP="0022775A">
      <w:pPr>
        <w:jc w:val="both"/>
        <w:rPr>
          <w:lang w:eastAsia="zh-CN"/>
        </w:rPr>
      </w:pPr>
      <w:r>
        <w:rPr>
          <w:rFonts w:hint="eastAsia"/>
          <w:lang w:eastAsia="zh-CN"/>
        </w:rPr>
        <w:t>In</w:t>
      </w:r>
      <w:r>
        <w:rPr>
          <w:lang w:eastAsia="zh-CN"/>
        </w:rPr>
        <w:t xml:space="preserve"> last RAN4#116bis meeting, agreements reached to d</w:t>
      </w:r>
      <w:r w:rsidRPr="00337E67">
        <w:rPr>
          <w:lang w:eastAsia="zh-CN"/>
        </w:rPr>
        <w:t xml:space="preserve">efine one set of requirements and add test applicability rule that the test is conducted in idle/inactive and/or connected modes based on UE supported capabilities. If UE support both </w:t>
      </w:r>
      <w:r w:rsidR="00DE35F0">
        <w:rPr>
          <w:lang w:eastAsia="zh-CN"/>
        </w:rPr>
        <w:t>RRC_</w:t>
      </w:r>
      <w:r w:rsidR="00DE35F0" w:rsidRPr="00314826">
        <w:rPr>
          <w:lang w:eastAsia="zh-CN"/>
        </w:rPr>
        <w:t xml:space="preserve"> </w:t>
      </w:r>
      <w:r w:rsidR="00DE35F0">
        <w:rPr>
          <w:lang w:eastAsia="zh-CN"/>
        </w:rPr>
        <w:t>IDLE/</w:t>
      </w:r>
      <w:r w:rsidR="00DE35F0" w:rsidRPr="00314826">
        <w:rPr>
          <w:lang w:eastAsia="zh-CN"/>
        </w:rPr>
        <w:t>INACTIVE</w:t>
      </w:r>
      <w:r w:rsidRPr="00337E67">
        <w:rPr>
          <w:lang w:eastAsia="zh-CN"/>
        </w:rPr>
        <w:t xml:space="preserve"> and </w:t>
      </w:r>
      <w:r w:rsidR="00DE35F0">
        <w:rPr>
          <w:lang w:eastAsia="zh-CN"/>
        </w:rPr>
        <w:t xml:space="preserve">RRC_CONNECTED </w:t>
      </w:r>
      <w:r w:rsidRPr="00337E67">
        <w:rPr>
          <w:lang w:eastAsia="zh-CN"/>
        </w:rPr>
        <w:t xml:space="preserve">modes, </w:t>
      </w:r>
      <w:r w:rsidR="008F6920">
        <w:rPr>
          <w:lang w:eastAsia="zh-CN"/>
        </w:rPr>
        <w:t>there are three options for which</w:t>
      </w:r>
      <w:r w:rsidRPr="00337E67">
        <w:rPr>
          <w:lang w:eastAsia="zh-CN"/>
        </w:rPr>
        <w:t xml:space="preserve"> test will be conducted</w:t>
      </w:r>
      <w:r w:rsidR="008F6920">
        <w:rPr>
          <w:lang w:eastAsia="zh-CN"/>
        </w:rPr>
        <w:t xml:space="preserve">. Based on above analysis, we prefer </w:t>
      </w:r>
      <w:r w:rsidR="00082C06">
        <w:rPr>
          <w:lang w:eastAsia="zh-CN"/>
        </w:rPr>
        <w:t xml:space="preserve">option 2 or option 3. Consequently, the </w:t>
      </w:r>
      <w:r w:rsidR="00872F36">
        <w:rPr>
          <w:lang w:eastAsia="zh-CN"/>
        </w:rPr>
        <w:t xml:space="preserve">applicability rule for LP-WUS performance test could be summarized as: </w:t>
      </w:r>
      <w:r w:rsidR="0022775A">
        <w:rPr>
          <w:lang w:eastAsia="zh-CN"/>
        </w:rPr>
        <w:t>I</w:t>
      </w:r>
      <w:r w:rsidR="00872F36">
        <w:rPr>
          <w:lang w:eastAsia="zh-CN"/>
        </w:rPr>
        <w:t xml:space="preserve">f </w:t>
      </w:r>
      <w:r w:rsidR="0022775A" w:rsidRPr="0022775A">
        <w:rPr>
          <w:lang w:eastAsia="zh-CN"/>
        </w:rPr>
        <w:t xml:space="preserve">UEs support </w:t>
      </w:r>
      <w:r w:rsidR="0022775A">
        <w:rPr>
          <w:lang w:eastAsia="zh-CN"/>
        </w:rPr>
        <w:t xml:space="preserve">LP-WUS detection on </w:t>
      </w:r>
      <w:r w:rsidR="0022775A" w:rsidRPr="0022775A">
        <w:rPr>
          <w:lang w:eastAsia="zh-CN"/>
        </w:rPr>
        <w:t>IDLE/INACTIVE mode only</w:t>
      </w:r>
      <w:r w:rsidR="0022775A">
        <w:rPr>
          <w:lang w:eastAsia="zh-CN"/>
        </w:rPr>
        <w:t xml:space="preserve">, the LP-WUS performance test should be conducted on </w:t>
      </w:r>
      <w:r w:rsidR="0022775A" w:rsidRPr="0022775A">
        <w:rPr>
          <w:lang w:eastAsia="zh-CN"/>
        </w:rPr>
        <w:t>IDLE/INACTIVE mode</w:t>
      </w:r>
      <w:r w:rsidR="0022775A">
        <w:rPr>
          <w:lang w:eastAsia="zh-CN"/>
        </w:rPr>
        <w:t xml:space="preserve">; If </w:t>
      </w:r>
      <w:r w:rsidR="0022775A" w:rsidRPr="0022775A">
        <w:rPr>
          <w:lang w:eastAsia="zh-CN"/>
        </w:rPr>
        <w:t xml:space="preserve">UEs support </w:t>
      </w:r>
      <w:r w:rsidR="0022775A">
        <w:rPr>
          <w:lang w:eastAsia="zh-CN"/>
        </w:rPr>
        <w:t xml:space="preserve">LP-WUS detection on </w:t>
      </w:r>
      <w:r w:rsidR="0022775A" w:rsidRPr="0022775A">
        <w:rPr>
          <w:lang w:eastAsia="zh-CN"/>
        </w:rPr>
        <w:t>CONNECTED mode only</w:t>
      </w:r>
      <w:r w:rsidR="0022775A">
        <w:rPr>
          <w:lang w:eastAsia="zh-CN"/>
        </w:rPr>
        <w:t xml:space="preserve">, the LP-WUS performance test should be conducted on </w:t>
      </w:r>
      <w:r w:rsidR="0022775A" w:rsidRPr="0022775A">
        <w:rPr>
          <w:lang w:eastAsia="zh-CN"/>
        </w:rPr>
        <w:t>CONNECTED mode only</w:t>
      </w:r>
      <w:r w:rsidR="0022775A">
        <w:rPr>
          <w:lang w:eastAsia="zh-CN"/>
        </w:rPr>
        <w:t xml:space="preserve">; If </w:t>
      </w:r>
      <w:r w:rsidR="0022775A" w:rsidRPr="0022775A">
        <w:rPr>
          <w:lang w:eastAsia="zh-CN"/>
        </w:rPr>
        <w:t xml:space="preserve">UEs support </w:t>
      </w:r>
      <w:r w:rsidR="0022775A">
        <w:rPr>
          <w:lang w:eastAsia="zh-CN"/>
        </w:rPr>
        <w:t>LP-WUS detection on</w:t>
      </w:r>
      <w:r w:rsidR="0022775A" w:rsidRPr="0022775A">
        <w:rPr>
          <w:lang w:eastAsia="zh-CN"/>
        </w:rPr>
        <w:t xml:space="preserve"> both IDLE/INACTIVE mode and CONNECTED mode</w:t>
      </w:r>
      <w:r w:rsidR="0022775A">
        <w:rPr>
          <w:lang w:eastAsia="zh-CN"/>
        </w:rPr>
        <w:t xml:space="preserve">, the LP-WUS performance test should be conducted on </w:t>
      </w:r>
      <w:r w:rsidR="0022775A" w:rsidRPr="0022775A">
        <w:rPr>
          <w:lang w:eastAsia="zh-CN"/>
        </w:rPr>
        <w:t>IDLE/INACTIVE mode</w:t>
      </w:r>
      <w:r w:rsidR="0022775A">
        <w:rPr>
          <w:lang w:eastAsia="zh-CN"/>
        </w:rPr>
        <w:t xml:space="preserve"> at least.  </w:t>
      </w:r>
    </w:p>
    <w:p w14:paraId="126AE971" w14:textId="421B2D84" w:rsidR="00B1138C" w:rsidRDefault="00212389" w:rsidP="00B1138C">
      <w:pPr>
        <w:jc w:val="both"/>
        <w:rPr>
          <w:b/>
          <w:bCs/>
        </w:rPr>
      </w:pPr>
      <w:r>
        <w:rPr>
          <w:b/>
          <w:bCs/>
        </w:rPr>
        <w:t xml:space="preserve">Proposal </w:t>
      </w:r>
      <w:r w:rsidR="00B1138C">
        <w:rPr>
          <w:b/>
          <w:bCs/>
        </w:rPr>
        <w:t>1</w:t>
      </w:r>
      <w:r w:rsidR="00853BD9">
        <w:rPr>
          <w:b/>
          <w:bCs/>
        </w:rPr>
        <w:t xml:space="preserve">: </w:t>
      </w:r>
      <w:r w:rsidR="00B1138C">
        <w:rPr>
          <w:b/>
          <w:bCs/>
        </w:rPr>
        <w:t>T</w:t>
      </w:r>
      <w:r w:rsidR="00B1138C" w:rsidRPr="00B1138C">
        <w:rPr>
          <w:b/>
          <w:bCs/>
        </w:rPr>
        <w:t>he applicability rule</w:t>
      </w:r>
      <w:r w:rsidR="00E37599">
        <w:rPr>
          <w:b/>
          <w:bCs/>
        </w:rPr>
        <w:t>s</w:t>
      </w:r>
      <w:r w:rsidR="00B1138C" w:rsidRPr="00B1138C">
        <w:rPr>
          <w:b/>
          <w:bCs/>
        </w:rPr>
        <w:t xml:space="preserve"> for LP-WUS performance test </w:t>
      </w:r>
      <w:r w:rsidR="00E37599">
        <w:rPr>
          <w:b/>
          <w:bCs/>
        </w:rPr>
        <w:t xml:space="preserve">w.r.t. RRC states </w:t>
      </w:r>
      <w:r w:rsidR="00B1138C" w:rsidRPr="00B1138C">
        <w:rPr>
          <w:b/>
          <w:bCs/>
        </w:rPr>
        <w:t xml:space="preserve">could be summarized as: </w:t>
      </w:r>
    </w:p>
    <w:p w14:paraId="76EDD5EC" w14:textId="77777777" w:rsidR="00B1138C" w:rsidRPr="00B1138C" w:rsidRDefault="00B1138C" w:rsidP="00B1138C">
      <w:pPr>
        <w:pStyle w:val="aff8"/>
        <w:numPr>
          <w:ilvl w:val="0"/>
          <w:numId w:val="9"/>
        </w:numPr>
        <w:ind w:firstLineChars="0"/>
        <w:jc w:val="both"/>
        <w:rPr>
          <w:lang w:val="en-US" w:eastAsia="zh-CN"/>
        </w:rPr>
      </w:pPr>
      <w:r w:rsidRPr="00B1138C">
        <w:rPr>
          <w:b/>
          <w:bCs/>
        </w:rPr>
        <w:t>If UEs support LP-WUS detection on IDLE/INACTIVE mode only, the LP-WUS performance test should be conducted on IDLE/INACTIVE mode;</w:t>
      </w:r>
    </w:p>
    <w:p w14:paraId="28B8418D" w14:textId="31A774A2" w:rsidR="00B1138C" w:rsidRPr="00B1138C" w:rsidRDefault="00B1138C" w:rsidP="00B1138C">
      <w:pPr>
        <w:pStyle w:val="aff8"/>
        <w:numPr>
          <w:ilvl w:val="0"/>
          <w:numId w:val="9"/>
        </w:numPr>
        <w:ind w:firstLineChars="0"/>
        <w:jc w:val="both"/>
        <w:rPr>
          <w:lang w:val="en-US" w:eastAsia="zh-CN"/>
        </w:rPr>
      </w:pPr>
      <w:r w:rsidRPr="00B1138C">
        <w:rPr>
          <w:b/>
          <w:bCs/>
        </w:rPr>
        <w:t xml:space="preserve">If UEs support LP-WUS detection on CONNECTED mode only, the LP-WUS performance test should be conducted on CONNECTED mode; </w:t>
      </w:r>
    </w:p>
    <w:p w14:paraId="5C481E83" w14:textId="7DE6FC1B" w:rsidR="00544480" w:rsidRPr="00B1138C" w:rsidRDefault="00B1138C" w:rsidP="00B1138C">
      <w:pPr>
        <w:pStyle w:val="aff8"/>
        <w:numPr>
          <w:ilvl w:val="0"/>
          <w:numId w:val="9"/>
        </w:numPr>
        <w:ind w:firstLineChars="0"/>
        <w:jc w:val="both"/>
        <w:rPr>
          <w:lang w:val="en-US" w:eastAsia="zh-CN"/>
        </w:rPr>
      </w:pPr>
      <w:r w:rsidRPr="00B1138C">
        <w:rPr>
          <w:b/>
          <w:bCs/>
        </w:rPr>
        <w:t>If UEs support LP-WUS detection on both IDLE/INACTIVE mode and CONNECTED mode, the LP-WUS performance test should be conducted on IDLE/INACTIVE mode at least</w:t>
      </w:r>
      <w:r w:rsidR="00960ABC" w:rsidRPr="00B1138C">
        <w:rPr>
          <w:b/>
          <w:bCs/>
        </w:rPr>
        <w:t>.</w:t>
      </w:r>
    </w:p>
    <w:p w14:paraId="21629ADC" w14:textId="135B7201" w:rsidR="00B1138C" w:rsidRDefault="003558FE" w:rsidP="00752CD2">
      <w:pPr>
        <w:jc w:val="both"/>
        <w:rPr>
          <w:lang w:val="en-US" w:eastAsia="zh-CN"/>
        </w:rPr>
      </w:pPr>
      <w:r>
        <w:rPr>
          <w:lang w:val="en-US" w:eastAsia="zh-CN"/>
        </w:rPr>
        <w:t>W</w:t>
      </w:r>
      <w:r w:rsidR="007D3612" w:rsidRPr="007D3612">
        <w:rPr>
          <w:lang w:val="en-US" w:eastAsia="zh-CN"/>
        </w:rPr>
        <w:t>hether to capture the test applicability w.r.t. RRC state in 38.101-4 or leave it to RAN5</w:t>
      </w:r>
      <w:r>
        <w:rPr>
          <w:lang w:val="en-US" w:eastAsia="zh-CN"/>
        </w:rPr>
        <w:t xml:space="preserve"> need further discussion. Currently, there are no RRC state description in 38.101-4 since the demodulation performance requirements are supposed to be tested on RRC_CONNECTED mode by default. However, for LP-WUS performance test, the situation </w:t>
      </w:r>
      <w:r w:rsidR="00314826">
        <w:rPr>
          <w:lang w:val="en-US" w:eastAsia="zh-CN"/>
        </w:rPr>
        <w:t xml:space="preserve">has changed since </w:t>
      </w:r>
      <w:r w:rsidR="009E181F">
        <w:rPr>
          <w:lang w:val="en-US" w:eastAsia="zh-CN"/>
        </w:rPr>
        <w:t>the a</w:t>
      </w:r>
      <w:r w:rsidR="009E181F" w:rsidRPr="009E181F">
        <w:rPr>
          <w:lang w:val="en-US" w:eastAsia="zh-CN"/>
        </w:rPr>
        <w:t>pplication scenario</w:t>
      </w:r>
      <w:r w:rsidR="009E181F">
        <w:rPr>
          <w:lang w:val="en-US" w:eastAsia="zh-CN"/>
        </w:rPr>
        <w:t xml:space="preserve"> is more meaningful with higher </w:t>
      </w:r>
      <w:r w:rsidR="009E181F" w:rsidRPr="009E181F">
        <w:rPr>
          <w:lang w:val="en-US" w:eastAsia="zh-CN"/>
        </w:rPr>
        <w:t xml:space="preserve">commercialization possibility </w:t>
      </w:r>
      <w:r w:rsidR="009E181F">
        <w:rPr>
          <w:lang w:val="en-US" w:eastAsia="zh-CN"/>
        </w:rPr>
        <w:t xml:space="preserve">on </w:t>
      </w:r>
      <w:r w:rsidR="009E181F">
        <w:rPr>
          <w:lang w:eastAsia="zh-CN"/>
        </w:rPr>
        <w:t>RRC_</w:t>
      </w:r>
      <w:r w:rsidR="009E181F" w:rsidRPr="00314826">
        <w:rPr>
          <w:lang w:eastAsia="zh-CN"/>
        </w:rPr>
        <w:t xml:space="preserve"> </w:t>
      </w:r>
      <w:r w:rsidR="009E181F">
        <w:rPr>
          <w:lang w:eastAsia="zh-CN"/>
        </w:rPr>
        <w:t>IDLE/</w:t>
      </w:r>
      <w:r w:rsidR="009E181F" w:rsidRPr="00314826">
        <w:rPr>
          <w:lang w:eastAsia="zh-CN"/>
        </w:rPr>
        <w:t>INACTIVE</w:t>
      </w:r>
      <w:r w:rsidR="009E181F">
        <w:rPr>
          <w:lang w:eastAsia="zh-CN"/>
        </w:rPr>
        <w:t xml:space="preserve"> mode. </w:t>
      </w:r>
      <w:r w:rsidR="0083245F">
        <w:rPr>
          <w:lang w:eastAsia="zh-CN"/>
        </w:rPr>
        <w:t xml:space="preserve">Related applicability rule captured in 38.101-4 </w:t>
      </w:r>
      <w:r w:rsidR="004F1C4C">
        <w:rPr>
          <w:lang w:eastAsia="zh-CN"/>
        </w:rPr>
        <w:t>could avoid ambiguous test requirements.</w:t>
      </w:r>
    </w:p>
    <w:p w14:paraId="3878B674" w14:textId="639FAE70" w:rsidR="00BB1C57" w:rsidRDefault="00BB1C57" w:rsidP="00752CD2">
      <w:pPr>
        <w:jc w:val="both"/>
        <w:rPr>
          <w:b/>
          <w:bCs/>
          <w:lang w:eastAsia="zh-CN"/>
        </w:rPr>
      </w:pPr>
      <w:r>
        <w:rPr>
          <w:rFonts w:hint="eastAsia"/>
          <w:b/>
          <w:bCs/>
          <w:lang w:eastAsia="zh-CN"/>
        </w:rPr>
        <w:t>O</w:t>
      </w:r>
      <w:r>
        <w:rPr>
          <w:b/>
          <w:bCs/>
          <w:lang w:eastAsia="zh-CN"/>
        </w:rPr>
        <w:t xml:space="preserve">bservation 1: Currently, </w:t>
      </w:r>
      <w:r w:rsidRPr="00BB1C57">
        <w:rPr>
          <w:b/>
          <w:bCs/>
          <w:lang w:eastAsia="zh-CN"/>
        </w:rPr>
        <w:t>demodulation performance requirements</w:t>
      </w:r>
      <w:r>
        <w:rPr>
          <w:b/>
          <w:bCs/>
          <w:lang w:eastAsia="zh-CN"/>
        </w:rPr>
        <w:t xml:space="preserve"> </w:t>
      </w:r>
      <w:r w:rsidRPr="00BB1C57">
        <w:rPr>
          <w:b/>
          <w:bCs/>
          <w:lang w:eastAsia="zh-CN"/>
        </w:rPr>
        <w:t>supposed to be tested on RRC_CONNECTED mode by default</w:t>
      </w:r>
      <w:r>
        <w:rPr>
          <w:b/>
          <w:bCs/>
          <w:lang w:eastAsia="zh-CN"/>
        </w:rPr>
        <w:t>.</w:t>
      </w:r>
    </w:p>
    <w:p w14:paraId="35881968" w14:textId="6B586071" w:rsidR="007D3612" w:rsidRDefault="00DE2C16" w:rsidP="00752CD2">
      <w:pPr>
        <w:jc w:val="both"/>
        <w:rPr>
          <w:b/>
          <w:bCs/>
          <w:lang w:val="en-US" w:eastAsia="zh-CN"/>
        </w:rPr>
      </w:pPr>
      <w:r w:rsidRPr="00DE2C16">
        <w:rPr>
          <w:b/>
          <w:bCs/>
        </w:rPr>
        <w:t xml:space="preserve">Proposal 2: </w:t>
      </w:r>
      <w:r w:rsidRPr="00DE2C16">
        <w:rPr>
          <w:b/>
          <w:bCs/>
          <w:lang w:val="en-US" w:eastAsia="zh-CN"/>
        </w:rPr>
        <w:t>Capture the test applicability w.r.t. RRC state in 38.101-4.</w:t>
      </w:r>
    </w:p>
    <w:p w14:paraId="386BB2E4" w14:textId="77777777" w:rsidR="00E37599" w:rsidRDefault="00E37599" w:rsidP="00752CD2">
      <w:pPr>
        <w:jc w:val="both"/>
        <w:rPr>
          <w:b/>
          <w:szCs w:val="24"/>
          <w:u w:val="single"/>
          <w:lang w:eastAsia="zh-CN"/>
        </w:rPr>
      </w:pPr>
    </w:p>
    <w:p w14:paraId="2CEAC7FA" w14:textId="103E0D02" w:rsidR="00DE2C16" w:rsidRDefault="00E37599" w:rsidP="00752CD2">
      <w:pPr>
        <w:jc w:val="both"/>
        <w:rPr>
          <w:b/>
          <w:bCs/>
          <w:lang w:val="en-US" w:eastAsia="zh-CN"/>
        </w:rPr>
      </w:pPr>
      <w:r>
        <w:rPr>
          <w:rFonts w:hint="eastAsia"/>
          <w:b/>
          <w:szCs w:val="24"/>
          <w:u w:val="single"/>
          <w:lang w:eastAsia="zh-CN"/>
        </w:rPr>
        <w:t>Test</w:t>
      </w:r>
      <w:r>
        <w:rPr>
          <w:b/>
          <w:szCs w:val="24"/>
          <w:u w:val="single"/>
          <w:lang w:eastAsia="zh-CN"/>
        </w:rPr>
        <w:t xml:space="preserve"> </w:t>
      </w:r>
      <w:r w:rsidRPr="002B3484">
        <w:rPr>
          <w:b/>
          <w:u w:val="single"/>
          <w:lang w:eastAsia="ko-KR"/>
        </w:rPr>
        <w:t xml:space="preserve">applicability rules for </w:t>
      </w:r>
      <w:r w:rsidR="007B0FC4" w:rsidRPr="002B3484">
        <w:rPr>
          <w:b/>
          <w:u w:val="single"/>
          <w:lang w:eastAsia="ko-KR"/>
        </w:rPr>
        <w:t>OOK</w:t>
      </w:r>
      <w:r w:rsidR="007B0FC4">
        <w:rPr>
          <w:b/>
          <w:u w:val="single"/>
          <w:lang w:eastAsia="ko-KR"/>
        </w:rPr>
        <w:t>-based</w:t>
      </w:r>
      <w:r w:rsidR="007B0FC4" w:rsidRPr="002B3484">
        <w:rPr>
          <w:b/>
          <w:u w:val="single"/>
          <w:lang w:eastAsia="ko-KR"/>
        </w:rPr>
        <w:t xml:space="preserve"> and </w:t>
      </w:r>
      <w:r w:rsidRPr="002B3484">
        <w:rPr>
          <w:b/>
          <w:u w:val="single"/>
          <w:lang w:eastAsia="ko-KR"/>
        </w:rPr>
        <w:t>OFDM</w:t>
      </w:r>
      <w:r w:rsidR="007B0FC4">
        <w:rPr>
          <w:b/>
          <w:u w:val="single"/>
          <w:lang w:eastAsia="ko-KR"/>
        </w:rPr>
        <w:t>-based</w:t>
      </w:r>
      <w:r w:rsidRPr="002B3484">
        <w:rPr>
          <w:b/>
          <w:u w:val="single"/>
          <w:lang w:eastAsia="ko-KR"/>
        </w:rPr>
        <w:t xml:space="preserve"> </w:t>
      </w:r>
      <w:r w:rsidR="00A94976">
        <w:rPr>
          <w:b/>
          <w:u w:val="single"/>
          <w:lang w:eastAsia="ko-KR"/>
        </w:rPr>
        <w:t xml:space="preserve">LP-WUS </w:t>
      </w:r>
      <w:r w:rsidRPr="002B3484">
        <w:rPr>
          <w:b/>
          <w:u w:val="single"/>
          <w:lang w:eastAsia="ko-KR"/>
        </w:rPr>
        <w:t>receivers</w:t>
      </w:r>
    </w:p>
    <w:p w14:paraId="1022486D" w14:textId="703700A6" w:rsidR="006E675A" w:rsidRDefault="006E675A" w:rsidP="00962133">
      <w:pPr>
        <w:tabs>
          <w:tab w:val="num" w:pos="720"/>
        </w:tabs>
        <w:spacing w:beforeLines="50" w:before="120"/>
        <w:jc w:val="both"/>
        <w:rPr>
          <w:lang w:val="x-none" w:eastAsia="zh-CN"/>
        </w:rPr>
      </w:pPr>
      <w:r>
        <w:rPr>
          <w:lang w:val="x-none" w:eastAsia="zh-CN"/>
        </w:rPr>
        <w:t>For UEs which could support only one type of LP-WUS receivers, either OOK-based or OFDM-based, only the test cases  of UE declared receiver type should be conducted.</w:t>
      </w:r>
    </w:p>
    <w:p w14:paraId="0920D4E6" w14:textId="37EB8377" w:rsidR="006E675A" w:rsidRDefault="006E675A" w:rsidP="00962133">
      <w:pPr>
        <w:tabs>
          <w:tab w:val="num" w:pos="720"/>
        </w:tabs>
        <w:spacing w:beforeLines="50" w:before="120"/>
        <w:jc w:val="both"/>
        <w:rPr>
          <w:lang w:val="x-none" w:eastAsia="zh-CN"/>
        </w:rPr>
      </w:pPr>
      <w:r>
        <w:rPr>
          <w:lang w:val="x-none" w:eastAsia="zh-CN"/>
        </w:rPr>
        <w:lastRenderedPageBreak/>
        <w:t xml:space="preserve">For UEs which could support both OOK-based and OFDM-based LP-WUS receivers, only the test cases of one receiver type need to be </w:t>
      </w:r>
      <w:r w:rsidR="003D1306" w:rsidRPr="003D1306">
        <w:rPr>
          <w:lang w:val="x-none" w:eastAsia="zh-CN"/>
        </w:rPr>
        <w:t>conducted</w:t>
      </w:r>
      <w:r w:rsidR="004D75A5">
        <w:rPr>
          <w:lang w:val="x-none" w:eastAsia="zh-CN"/>
        </w:rPr>
        <w:t xml:space="preserve"> if two sets of requirements specified</w:t>
      </w:r>
      <w:r>
        <w:rPr>
          <w:lang w:val="x-none" w:eastAsia="zh-CN"/>
        </w:rPr>
        <w:t xml:space="preserve">. About which receiver type should be selected, we prefer to </w:t>
      </w:r>
      <w:r w:rsidR="00A94976">
        <w:rPr>
          <w:lang w:val="x-none" w:eastAsia="zh-CN"/>
        </w:rPr>
        <w:t>use OFDM-based LP-WUS receiver.</w:t>
      </w:r>
    </w:p>
    <w:p w14:paraId="69C6C89F" w14:textId="0F3C912C" w:rsidR="00A94976" w:rsidRPr="00D07539" w:rsidRDefault="00962133" w:rsidP="00A94976">
      <w:pPr>
        <w:tabs>
          <w:tab w:val="num" w:pos="720"/>
        </w:tabs>
        <w:jc w:val="both"/>
        <w:rPr>
          <w:b/>
          <w:bCs/>
        </w:rPr>
      </w:pPr>
      <w:r w:rsidRPr="00D07539">
        <w:rPr>
          <w:b/>
          <w:bCs/>
        </w:rPr>
        <w:t xml:space="preserve">Proposal </w:t>
      </w:r>
      <w:r w:rsidR="00A94976" w:rsidRPr="00D07539">
        <w:rPr>
          <w:b/>
          <w:bCs/>
        </w:rPr>
        <w:t>3</w:t>
      </w:r>
      <w:r w:rsidRPr="00D07539">
        <w:rPr>
          <w:b/>
          <w:bCs/>
        </w:rPr>
        <w:t xml:space="preserve">: </w:t>
      </w:r>
      <w:r w:rsidR="00A94976" w:rsidRPr="00D07539">
        <w:rPr>
          <w:b/>
          <w:bCs/>
        </w:rPr>
        <w:t>The applicability rules for OOK-based and OFDM-based LP-WUS receivers could be summarized as:</w:t>
      </w:r>
    </w:p>
    <w:p w14:paraId="6A207340" w14:textId="2DDCCCB2" w:rsidR="00A94976" w:rsidRPr="00D07539" w:rsidRDefault="00A94976" w:rsidP="00150593">
      <w:pPr>
        <w:pStyle w:val="aff8"/>
        <w:numPr>
          <w:ilvl w:val="0"/>
          <w:numId w:val="9"/>
        </w:numPr>
        <w:ind w:firstLineChars="0"/>
        <w:jc w:val="both"/>
        <w:rPr>
          <w:b/>
          <w:bCs/>
          <w:lang w:val="x-none" w:eastAsia="zh-CN"/>
        </w:rPr>
      </w:pPr>
      <w:r w:rsidRPr="00D07539">
        <w:rPr>
          <w:b/>
          <w:bCs/>
        </w:rPr>
        <w:t>For</w:t>
      </w:r>
      <w:r w:rsidRPr="00D07539">
        <w:rPr>
          <w:b/>
          <w:bCs/>
          <w:lang w:val="x-none" w:eastAsia="zh-CN"/>
        </w:rPr>
        <w:t xml:space="preserve"> UEs which could support only one type of LP-WUS receivers, either OOK-based or OFDM-based, only the test cases of UE declared receiver type should be conducted.</w:t>
      </w:r>
    </w:p>
    <w:p w14:paraId="79F23B15" w14:textId="7D95F639" w:rsidR="00A94976" w:rsidRPr="00D07539" w:rsidRDefault="00A94976" w:rsidP="00150593">
      <w:pPr>
        <w:pStyle w:val="aff8"/>
        <w:numPr>
          <w:ilvl w:val="0"/>
          <w:numId w:val="9"/>
        </w:numPr>
        <w:ind w:firstLineChars="0"/>
        <w:jc w:val="both"/>
        <w:rPr>
          <w:b/>
          <w:bCs/>
          <w:lang w:val="x-none" w:eastAsia="zh-CN"/>
        </w:rPr>
      </w:pPr>
      <w:r w:rsidRPr="00D07539">
        <w:rPr>
          <w:b/>
          <w:bCs/>
        </w:rPr>
        <w:t>For</w:t>
      </w:r>
      <w:r w:rsidRPr="00D07539">
        <w:rPr>
          <w:b/>
          <w:bCs/>
          <w:lang w:val="x-none" w:eastAsia="zh-CN"/>
        </w:rPr>
        <w:t xml:space="preserve"> UEs which could support both OOK-based and OFDM-based LP-WUS receivers, only the test cases of OFDM-based LP-WUS receiver need to be </w:t>
      </w:r>
      <w:r w:rsidR="003D1306">
        <w:rPr>
          <w:b/>
          <w:bCs/>
          <w:lang w:val="x-none" w:eastAsia="zh-CN"/>
        </w:rPr>
        <w:t>conducted</w:t>
      </w:r>
      <w:r w:rsidR="004D75A5">
        <w:rPr>
          <w:b/>
          <w:bCs/>
          <w:lang w:val="x-none" w:eastAsia="zh-CN"/>
        </w:rPr>
        <w:t xml:space="preserve"> </w:t>
      </w:r>
      <w:r w:rsidR="004D75A5" w:rsidRPr="004D75A5">
        <w:rPr>
          <w:b/>
          <w:bCs/>
          <w:lang w:val="x-none" w:eastAsia="zh-CN"/>
        </w:rPr>
        <w:t>if two sets of requirements specified</w:t>
      </w:r>
      <w:r w:rsidRPr="00D07539">
        <w:rPr>
          <w:b/>
          <w:bCs/>
          <w:lang w:val="x-none" w:eastAsia="zh-CN"/>
        </w:rPr>
        <w:t>.</w:t>
      </w:r>
    </w:p>
    <w:p w14:paraId="1C7C6C27" w14:textId="77777777" w:rsidR="00E37599" w:rsidRPr="00962133" w:rsidRDefault="00E37599" w:rsidP="00752CD2">
      <w:pPr>
        <w:jc w:val="both"/>
        <w:rPr>
          <w:b/>
          <w:bCs/>
          <w:lang w:eastAsia="zh-CN"/>
        </w:rPr>
      </w:pPr>
    </w:p>
    <w:p w14:paraId="48999309" w14:textId="5878FDD7" w:rsidR="00544480" w:rsidRDefault="00124298" w:rsidP="00AE0435">
      <w:pPr>
        <w:pStyle w:val="1"/>
        <w:numPr>
          <w:ilvl w:val="0"/>
          <w:numId w:val="3"/>
        </w:numPr>
        <w:rPr>
          <w:lang w:val="en-US" w:eastAsia="zh-CN"/>
        </w:rPr>
      </w:pPr>
      <w:r>
        <w:rPr>
          <w:lang w:val="en-US" w:eastAsia="zh-CN"/>
        </w:rPr>
        <w:t xml:space="preserve">Assumptions for </w:t>
      </w:r>
      <w:r w:rsidR="00990DC3">
        <w:rPr>
          <w:lang w:val="en-US" w:eastAsia="zh-CN"/>
        </w:rPr>
        <w:t>Detection</w:t>
      </w:r>
      <w:r>
        <w:rPr>
          <w:lang w:val="en-US" w:eastAsia="zh-CN"/>
        </w:rPr>
        <w:t xml:space="preserve"> Requirements</w:t>
      </w:r>
    </w:p>
    <w:p w14:paraId="615E17AD" w14:textId="76349665" w:rsidR="00544480" w:rsidRDefault="00990DC3" w:rsidP="006336B5">
      <w:pPr>
        <w:jc w:val="both"/>
        <w:rPr>
          <w:lang w:val="en-US" w:eastAsia="zh-CN"/>
        </w:rPr>
      </w:pPr>
      <w:r>
        <w:rPr>
          <w:lang w:val="en-US" w:eastAsia="zh-CN"/>
        </w:rPr>
        <w:t>About the tes</w:t>
      </w:r>
      <w:r w:rsidR="00A824DC">
        <w:rPr>
          <w:lang w:val="en-US" w:eastAsia="zh-CN"/>
        </w:rPr>
        <w:t xml:space="preserve">t assumptions, two open issues </w:t>
      </w:r>
      <w:r w:rsidR="0002742A">
        <w:rPr>
          <w:lang w:val="en-US" w:eastAsia="zh-CN"/>
        </w:rPr>
        <w:t>need further discussion as below.</w:t>
      </w:r>
      <w:r w:rsidR="00A824DC">
        <w:rPr>
          <w:lang w:val="en-US" w:eastAsia="zh-CN"/>
        </w:rPr>
        <w:t xml:space="preserve"> </w:t>
      </w:r>
    </w:p>
    <w:tbl>
      <w:tblPr>
        <w:tblStyle w:val="aff7"/>
        <w:tblW w:w="0" w:type="auto"/>
        <w:tblLook w:val="04A0" w:firstRow="1" w:lastRow="0" w:firstColumn="1" w:lastColumn="0" w:noHBand="0" w:noVBand="1"/>
      </w:tblPr>
      <w:tblGrid>
        <w:gridCol w:w="9631"/>
      </w:tblGrid>
      <w:tr w:rsidR="00BF69BE" w14:paraId="30137FFE" w14:textId="77777777" w:rsidTr="00BF69BE">
        <w:tc>
          <w:tcPr>
            <w:tcW w:w="9631" w:type="dxa"/>
          </w:tcPr>
          <w:p w14:paraId="60CE5CAA" w14:textId="77777777" w:rsidR="003E2441" w:rsidRPr="0009604C" w:rsidRDefault="003E2441" w:rsidP="00FE07C6">
            <w:pPr>
              <w:spacing w:after="120"/>
              <w:rPr>
                <w:b/>
                <w:u w:val="single"/>
                <w:lang w:eastAsia="ko-KR"/>
              </w:rPr>
            </w:pPr>
            <w:r w:rsidRPr="0009604C">
              <w:rPr>
                <w:b/>
                <w:u w:val="single"/>
                <w:lang w:eastAsia="ko-KR"/>
              </w:rPr>
              <w:t>Issue 2-1-13: Consideration of one-shot and repetition transmission mode for OFDM-based receiver</w:t>
            </w:r>
          </w:p>
          <w:p w14:paraId="67C5CEA8" w14:textId="77777777" w:rsidR="003E2441" w:rsidRPr="0009604C" w:rsidRDefault="003E2441" w:rsidP="00FE07C6">
            <w:pPr>
              <w:pStyle w:val="aff8"/>
              <w:numPr>
                <w:ilvl w:val="0"/>
                <w:numId w:val="10"/>
              </w:numPr>
              <w:spacing w:after="120"/>
              <w:ind w:firstLineChars="0"/>
              <w:rPr>
                <w:bCs/>
                <w:lang w:eastAsia="zh-CN"/>
              </w:rPr>
            </w:pPr>
            <w:r w:rsidRPr="0009604C">
              <w:rPr>
                <w:bCs/>
                <w:lang w:eastAsia="zh-CN"/>
              </w:rPr>
              <w:t>Proposals</w:t>
            </w:r>
          </w:p>
          <w:p w14:paraId="2A95E843" w14:textId="77777777" w:rsidR="003E2441" w:rsidRPr="0009604C" w:rsidRDefault="003E2441" w:rsidP="00FE07C6">
            <w:pPr>
              <w:pStyle w:val="aff8"/>
              <w:numPr>
                <w:ilvl w:val="1"/>
                <w:numId w:val="10"/>
              </w:numPr>
              <w:spacing w:after="120"/>
              <w:ind w:firstLineChars="0"/>
              <w:rPr>
                <w:bCs/>
                <w:lang w:val="en-US" w:eastAsia="zh-CN"/>
              </w:rPr>
            </w:pPr>
            <w:r w:rsidRPr="0009604C">
              <w:rPr>
                <w:bCs/>
                <w:lang w:val="en-US" w:eastAsia="zh-CN"/>
              </w:rPr>
              <w:t>Option 1</w:t>
            </w:r>
          </w:p>
          <w:p w14:paraId="53FC1506" w14:textId="77777777" w:rsidR="003E2441" w:rsidRPr="0009604C" w:rsidRDefault="003E2441" w:rsidP="00FE07C6">
            <w:pPr>
              <w:pStyle w:val="aff8"/>
              <w:numPr>
                <w:ilvl w:val="2"/>
                <w:numId w:val="10"/>
              </w:numPr>
              <w:spacing w:after="120"/>
              <w:ind w:firstLineChars="0"/>
              <w:rPr>
                <w:lang w:eastAsia="zh-CN"/>
              </w:rPr>
            </w:pPr>
            <w:r w:rsidRPr="0009604C">
              <w:rPr>
                <w:lang w:eastAsia="zh-CN"/>
              </w:rPr>
              <w:t>RAN4 to specify demodulation requirements for both one-shot and full-repetition cases for OFDM-based receivers.</w:t>
            </w:r>
          </w:p>
          <w:p w14:paraId="2017E181" w14:textId="77777777" w:rsidR="003E2441" w:rsidRPr="0009604C" w:rsidRDefault="003E2441" w:rsidP="00FE07C6">
            <w:pPr>
              <w:spacing w:after="120"/>
              <w:rPr>
                <w:b/>
                <w:u w:val="single"/>
                <w:lang w:eastAsia="ko-KR"/>
              </w:rPr>
            </w:pPr>
            <w:r w:rsidRPr="0009604C">
              <w:rPr>
                <w:b/>
                <w:u w:val="single"/>
                <w:lang w:eastAsia="ko-KR"/>
              </w:rPr>
              <w:t>Issue 2-1-16: Whether to define single requirement for OFDM and OOK receivers</w:t>
            </w:r>
          </w:p>
          <w:p w14:paraId="4F32C903" w14:textId="77777777" w:rsidR="003E2441" w:rsidRPr="0009604C" w:rsidRDefault="003E2441" w:rsidP="00FE07C6">
            <w:pPr>
              <w:pStyle w:val="aff8"/>
              <w:numPr>
                <w:ilvl w:val="0"/>
                <w:numId w:val="16"/>
              </w:numPr>
              <w:snapToGrid w:val="0"/>
              <w:spacing w:after="120"/>
              <w:ind w:firstLineChars="0"/>
              <w:rPr>
                <w:rFonts w:eastAsia="Aptos"/>
                <w:bCs/>
                <w:iCs/>
                <w:sz w:val="21"/>
                <w:szCs w:val="21"/>
                <w:lang w:eastAsia="zh-CN"/>
              </w:rPr>
            </w:pPr>
            <w:r w:rsidRPr="0009604C">
              <w:rPr>
                <w:rFonts w:eastAsia="Aptos"/>
                <w:bCs/>
                <w:iCs/>
                <w:sz w:val="21"/>
                <w:szCs w:val="21"/>
                <w:lang w:eastAsia="zh-CN"/>
              </w:rPr>
              <w:t>Proposals</w:t>
            </w:r>
          </w:p>
          <w:p w14:paraId="6A5645F0" w14:textId="77777777" w:rsidR="003E2441" w:rsidRPr="0009604C" w:rsidRDefault="003E2441" w:rsidP="00FE07C6">
            <w:pPr>
              <w:widowControl w:val="0"/>
              <w:numPr>
                <w:ilvl w:val="1"/>
                <w:numId w:val="8"/>
              </w:numPr>
              <w:snapToGrid w:val="0"/>
              <w:spacing w:after="120"/>
              <w:jc w:val="both"/>
              <w:rPr>
                <w:rFonts w:eastAsia="Malgun Gothic"/>
                <w:sz w:val="21"/>
                <w:szCs w:val="21"/>
                <w:lang w:eastAsia="zh-CN"/>
              </w:rPr>
            </w:pPr>
            <w:r w:rsidRPr="0009604C">
              <w:rPr>
                <w:rFonts w:eastAsia="Malgun Gothic"/>
                <w:sz w:val="21"/>
                <w:szCs w:val="21"/>
                <w:lang w:eastAsia="zh-CN"/>
              </w:rPr>
              <w:t xml:space="preserve">Option 1: </w:t>
            </w:r>
            <w:r w:rsidRPr="0009604C">
              <w:rPr>
                <w:rFonts w:eastAsia="Aptos"/>
                <w:bCs/>
                <w:iCs/>
                <w:sz w:val="21"/>
                <w:szCs w:val="21"/>
                <w:lang w:eastAsia="zh-CN"/>
              </w:rPr>
              <w:t>Define two sets of requirements (one for each receiver type: OOK and OFDM).</w:t>
            </w:r>
          </w:p>
          <w:p w14:paraId="140572D8" w14:textId="21F019D8" w:rsidR="00BF69BE" w:rsidRPr="00472093" w:rsidRDefault="003E2441" w:rsidP="00FE07C6">
            <w:pPr>
              <w:widowControl w:val="0"/>
              <w:numPr>
                <w:ilvl w:val="1"/>
                <w:numId w:val="8"/>
              </w:numPr>
              <w:snapToGrid w:val="0"/>
              <w:spacing w:after="120"/>
              <w:jc w:val="both"/>
              <w:rPr>
                <w:rFonts w:eastAsia="Malgun Gothic"/>
                <w:sz w:val="21"/>
                <w:szCs w:val="21"/>
                <w:lang w:eastAsia="zh-CN"/>
              </w:rPr>
            </w:pPr>
            <w:r w:rsidRPr="0009604C">
              <w:rPr>
                <w:rFonts w:eastAsia="Aptos"/>
                <w:bCs/>
                <w:iCs/>
                <w:sz w:val="21"/>
                <w:szCs w:val="21"/>
                <w:lang w:eastAsia="zh-CN"/>
              </w:rPr>
              <w:t xml:space="preserve">Option 2: </w:t>
            </w:r>
            <w:r w:rsidRPr="0009604C">
              <w:rPr>
                <w:rFonts w:eastAsia="Malgun Gothic"/>
                <w:sz w:val="21"/>
                <w:szCs w:val="21"/>
                <w:lang w:eastAsia="ko-KR"/>
              </w:rPr>
              <w:t>RAN4 to study the performance for both receiver types (OOK receiver and OFDM receiver) and further discuss based on simulation results if one or two sets of requirements are to be defined</w:t>
            </w:r>
            <w:r w:rsidRPr="00813CAF">
              <w:rPr>
                <w:rFonts w:eastAsia="Malgun Gothic"/>
                <w:sz w:val="21"/>
                <w:szCs w:val="21"/>
                <w:lang w:eastAsia="ko-KR"/>
              </w:rPr>
              <w:t xml:space="preserve"> </w:t>
            </w:r>
          </w:p>
        </w:tc>
      </w:tr>
    </w:tbl>
    <w:p w14:paraId="10AD7FB7" w14:textId="01DEC882" w:rsidR="00BF69BE" w:rsidRDefault="00BF69BE" w:rsidP="00544480">
      <w:pPr>
        <w:rPr>
          <w:lang w:val="en-US" w:eastAsia="zh-CN"/>
        </w:rPr>
      </w:pPr>
    </w:p>
    <w:p w14:paraId="5ABEC851" w14:textId="6417A1E5" w:rsidR="0070420E" w:rsidRDefault="0070420E" w:rsidP="0017009B">
      <w:pPr>
        <w:rPr>
          <w:lang w:val="en-US" w:eastAsia="zh-CN"/>
        </w:rPr>
      </w:pPr>
      <w:r w:rsidRPr="0009604C">
        <w:rPr>
          <w:b/>
          <w:u w:val="single"/>
          <w:lang w:eastAsia="ko-KR"/>
        </w:rPr>
        <w:t>Consideration of one-shot and repetition transmission mode for OFDM-based receiver</w:t>
      </w:r>
    </w:p>
    <w:p w14:paraId="24365E7C" w14:textId="01F2C66A" w:rsidR="0070420E" w:rsidRDefault="0017009B" w:rsidP="0017009B">
      <w:pPr>
        <w:tabs>
          <w:tab w:val="num" w:pos="720"/>
        </w:tabs>
        <w:jc w:val="both"/>
        <w:rPr>
          <w:lang w:eastAsia="zh-CN"/>
        </w:rPr>
      </w:pPr>
      <w:r>
        <w:rPr>
          <w:lang w:eastAsia="zh-CN"/>
        </w:rPr>
        <w:t>According the description of in 38.212</w:t>
      </w:r>
      <w:r w:rsidR="00A14D65">
        <w:rPr>
          <w:lang w:eastAsia="zh-CN"/>
        </w:rPr>
        <w:t xml:space="preserve"> as below</w:t>
      </w:r>
      <w:r>
        <w:rPr>
          <w:lang w:eastAsia="zh-CN"/>
        </w:rPr>
        <w:t>,</w:t>
      </w:r>
      <w:r w:rsidR="00CB4E6B">
        <w:rPr>
          <w:lang w:eastAsia="zh-CN"/>
        </w:rPr>
        <w:t xml:space="preserve"> when using OFDM-based sequence modulation, a second bit block will be delivered to transmit the raw information bits</w:t>
      </w:r>
      <w:r w:rsidR="00194116">
        <w:rPr>
          <w:lang w:eastAsia="zh-CN"/>
        </w:rPr>
        <w:t xml:space="preserve">. For </w:t>
      </w:r>
      <w:r w:rsidR="00491658">
        <w:rPr>
          <w:lang w:eastAsia="zh-CN"/>
        </w:rPr>
        <w:t>2 bits raw information bits cases, one OOK</w:t>
      </w:r>
      <w:r w:rsidR="00A14D65">
        <w:rPr>
          <w:lang w:eastAsia="zh-CN"/>
        </w:rPr>
        <w:t xml:space="preserve"> on C</w:t>
      </w:r>
      <w:r w:rsidR="00491658">
        <w:rPr>
          <w:lang w:eastAsia="zh-CN"/>
        </w:rPr>
        <w:t xml:space="preserve">hip </w:t>
      </w:r>
      <w:r w:rsidR="00A14D65">
        <w:rPr>
          <w:lang w:eastAsia="zh-CN"/>
        </w:rPr>
        <w:t>should be able to transmit the raw information bits. For 5 bits raw information bits cases, three OOK on Chips should be able to transmit the raw information bits. We summarized the numbers of bits for selected cases as Table 3-1 to facilitate understanding.</w:t>
      </w:r>
    </w:p>
    <w:tbl>
      <w:tblPr>
        <w:tblStyle w:val="aff7"/>
        <w:tblW w:w="0" w:type="auto"/>
        <w:tblLook w:val="04A0" w:firstRow="1" w:lastRow="0" w:firstColumn="1" w:lastColumn="0" w:noHBand="0" w:noVBand="1"/>
      </w:tblPr>
      <w:tblGrid>
        <w:gridCol w:w="9631"/>
      </w:tblGrid>
      <w:tr w:rsidR="0017009B" w14:paraId="27145683" w14:textId="77777777" w:rsidTr="0017009B">
        <w:tc>
          <w:tcPr>
            <w:tcW w:w="9631" w:type="dxa"/>
          </w:tcPr>
          <w:p w14:paraId="52479F21" w14:textId="77777777" w:rsidR="0017009B" w:rsidRPr="003B0901" w:rsidRDefault="0017009B" w:rsidP="00A14D65">
            <w:pPr>
              <w:pStyle w:val="4"/>
              <w:keepNext w:val="0"/>
              <w:keepLines w:val="0"/>
              <w:widowControl w:val="0"/>
              <w:numPr>
                <w:ilvl w:val="0"/>
                <w:numId w:val="0"/>
              </w:numPr>
              <w:ind w:left="864" w:hanging="864"/>
              <w:outlineLvl w:val="3"/>
              <w:rPr>
                <w:lang w:eastAsia="zh-CN"/>
              </w:rPr>
            </w:pPr>
            <w:bookmarkStart w:id="1" w:name="_Toc201842564"/>
            <w:r w:rsidRPr="003B0901">
              <w:rPr>
                <w:rFonts w:hint="eastAsia"/>
                <w:lang w:eastAsia="zh-CN"/>
              </w:rPr>
              <w:t>7.</w:t>
            </w:r>
            <w:r w:rsidRPr="003B0901">
              <w:rPr>
                <w:lang w:eastAsia="zh-CN"/>
              </w:rPr>
              <w:t>4</w:t>
            </w:r>
            <w:r w:rsidRPr="003B0901">
              <w:rPr>
                <w:rFonts w:hint="eastAsia"/>
                <w:lang w:eastAsia="zh-CN"/>
              </w:rPr>
              <w:t>.</w:t>
            </w:r>
            <w:r w:rsidRPr="003B0901">
              <w:rPr>
                <w:lang w:eastAsia="zh-CN"/>
              </w:rPr>
              <w:t>2.2</w:t>
            </w:r>
            <w:r w:rsidRPr="003B0901">
              <w:rPr>
                <w:rFonts w:hint="eastAsia"/>
                <w:lang w:eastAsia="zh-CN"/>
              </w:rPr>
              <w:tab/>
            </w:r>
            <w:r w:rsidRPr="003B0901">
              <w:rPr>
                <w:lang w:eastAsia="zh-CN"/>
              </w:rPr>
              <w:t>Rate matching for sequence modulation</w:t>
            </w:r>
            <w:bookmarkEnd w:id="1"/>
          </w:p>
          <w:p w14:paraId="20B09007" w14:textId="77777777" w:rsidR="0017009B" w:rsidRPr="003B0901" w:rsidRDefault="0017009B" w:rsidP="00A14D65">
            <w:pPr>
              <w:widowControl w:val="0"/>
              <w:rPr>
                <w:rFonts w:eastAsia="等线"/>
                <w:lang w:eastAsia="zh-CN"/>
              </w:rPr>
            </w:pPr>
            <w:r w:rsidRPr="003B0901">
              <w:rPr>
                <w:rFonts w:eastAsia="等线"/>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sidRPr="003B0901">
              <w:rPr>
                <w:rFonts w:eastAsia="等线" w:hint="eastAsia"/>
                <w:lang w:eastAsia="zh-CN"/>
              </w:rPr>
              <w:t>,</w:t>
            </w:r>
            <w:r w:rsidRPr="003B0901">
              <w:rPr>
                <w:rFonts w:eastAsia="等线"/>
              </w:rPr>
              <w:t xml:space="preserve"> where </w:t>
            </w:r>
            <m:oMath>
              <m:r>
                <w:rPr>
                  <w:rFonts w:ascii="Cambria Math" w:eastAsia="等线" w:hAnsi="Cambria Math"/>
                  <w:lang w:eastAsia="zh-CN"/>
                </w:rPr>
                <m:t>K</m:t>
              </m:r>
            </m:oMath>
            <w:r w:rsidRPr="003B0901">
              <w:rPr>
                <w:rFonts w:eastAsia="等线"/>
              </w:rPr>
              <w:t xml:space="preserve"> is the number of bits </w:t>
            </w:r>
            <w:r w:rsidRPr="003B0901">
              <w:rPr>
                <w:rFonts w:eastAsia="等线" w:hint="eastAsia"/>
                <w:lang w:eastAsia="zh-CN"/>
              </w:rPr>
              <w:t>and</w:t>
            </w:r>
            <w:r w:rsidRPr="003B0901">
              <w:rPr>
                <w:rFonts w:eastAsia="等线"/>
              </w:rPr>
              <w:t xml:space="preserve"> </w:t>
            </w:r>
            <m:oMath>
              <m:r>
                <w:rPr>
                  <w:rFonts w:ascii="Cambria Math" w:eastAsia="等线" w:hAnsi="Cambria Math"/>
                  <w:lang w:eastAsia="zh-CN"/>
                </w:rPr>
                <m:t>K≤5</m:t>
              </m:r>
            </m:oMath>
            <w:r w:rsidRPr="003B0901">
              <w:rPr>
                <w:rFonts w:eastAsia="等线" w:hint="eastAsia"/>
                <w:lang w:eastAsia="zh-CN"/>
              </w:rPr>
              <w:t>.</w:t>
            </w:r>
          </w:p>
          <w:p w14:paraId="30922A9F" w14:textId="77777777" w:rsidR="0017009B" w:rsidRPr="003B0901" w:rsidRDefault="0017009B" w:rsidP="00A14D65">
            <w:pPr>
              <w:widowControl w:val="0"/>
              <w:overflowPunct/>
              <w:autoSpaceDE/>
              <w:autoSpaceDN/>
              <w:adjustRightInd/>
              <w:textAlignment w:val="auto"/>
              <w:rPr>
                <w:rFonts w:eastAsia="宋体"/>
              </w:rPr>
            </w:pPr>
            <w:bookmarkStart w:id="2" w:name="_Hlk196325622"/>
            <w:r w:rsidRPr="003B0901">
              <w:rPr>
                <w:rFonts w:eastAsia="等线"/>
                <w:lang w:eastAsia="zh-CN"/>
              </w:rPr>
              <w:t xml:space="preserve">If </w:t>
            </w:r>
            <w:r w:rsidRPr="003B0901">
              <w:rPr>
                <w:rFonts w:eastAsia="宋体"/>
              </w:rPr>
              <w:t>the number of sequences</w:t>
            </w:r>
            <w:r w:rsidRPr="003B0901">
              <w:rPr>
                <w:rFonts w:eastAsia="等线"/>
                <w:lang w:eastAsia="zh-CN"/>
              </w:rPr>
              <w:t xml:space="preserve"> configured by</w:t>
            </w:r>
            <w:r w:rsidRPr="003B0901">
              <w:rPr>
                <w:rFonts w:eastAsia="等线" w:hint="eastAsia"/>
                <w:lang w:eastAsia="zh-CN"/>
              </w:rPr>
              <w:t xml:space="preserve"> </w:t>
            </w:r>
            <w:r w:rsidRPr="003B0901">
              <w:rPr>
                <w:rFonts w:eastAsia="等线"/>
                <w:lang w:eastAsia="zh-CN"/>
              </w:rPr>
              <w:t xml:space="preserve">higher layer parameter </w:t>
            </w:r>
            <w:r w:rsidRPr="003B0901">
              <w:rPr>
                <w:rFonts w:eastAsia="等线"/>
                <w:i/>
                <w:iCs/>
                <w:lang w:eastAsia="zh-CN"/>
              </w:rPr>
              <w:t>LP-WUS_num_overlaidSeq_CONNECTED</w:t>
            </w:r>
            <w:r w:rsidRPr="003B0901">
              <w:rPr>
                <w:rFonts w:eastAsia="等线"/>
                <w:lang w:eastAsia="zh-CN"/>
              </w:rPr>
              <w:t xml:space="preserve"> or </w:t>
            </w:r>
            <w:r w:rsidRPr="003B0901">
              <w:rPr>
                <w:rFonts w:eastAsia="等线"/>
                <w:i/>
                <w:iCs/>
                <w:lang w:eastAsia="zh-CN"/>
              </w:rPr>
              <w:t>LP-WUS</w:t>
            </w:r>
            <w:r w:rsidRPr="003B0901">
              <w:rPr>
                <w:rFonts w:eastAsia="等线" w:hint="eastAsia"/>
                <w:i/>
                <w:iCs/>
                <w:lang w:eastAsia="zh-CN"/>
              </w:rPr>
              <w:t>_</w:t>
            </w:r>
            <w:r w:rsidRPr="003B0901">
              <w:rPr>
                <w:rFonts w:eastAsia="等线"/>
                <w:i/>
                <w:iCs/>
                <w:lang w:eastAsia="zh-CN"/>
              </w:rPr>
              <w:t>num_overlaidSeq_IDLE/INACTIVE</w:t>
            </w:r>
            <w:r w:rsidRPr="003B0901">
              <w:rPr>
                <w:rFonts w:eastAsia="等线"/>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sidRPr="003B0901">
              <w:rPr>
                <w:rFonts w:eastAsia="等线"/>
                <w:lang w:eastAsia="zh-CN"/>
              </w:rPr>
              <w:t xml:space="preserve">, is larger than one, padding is performed and </w:t>
            </w:r>
            <w:r w:rsidRPr="003B0901">
              <w:rPr>
                <w:rFonts w:eastAsia="宋体"/>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sidRPr="003B0901">
              <w:rPr>
                <w:rFonts w:eastAsia="宋体"/>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sidRPr="003B0901">
              <w:rPr>
                <w:rFonts w:eastAsia="宋体"/>
                <w:lang w:eastAsia="zh-CN"/>
              </w:rPr>
              <w:t>,</w:t>
            </w:r>
            <w:r w:rsidRPr="003B0901">
              <w:rPr>
                <w:rFonts w:eastAsia="宋体"/>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sidRPr="003B0901">
              <w:rPr>
                <w:rFonts w:eastAsia="等线" w:hint="eastAsia"/>
                <w:lang w:eastAsia="zh-CN"/>
              </w:rPr>
              <w:t>.</w:t>
            </w:r>
            <w:r w:rsidRPr="003B0901">
              <w:rPr>
                <w:rFonts w:eastAsia="等线"/>
                <w:lang w:eastAsia="zh-CN"/>
              </w:rPr>
              <w:t xml:space="preserve"> </w:t>
            </w:r>
            <w:r w:rsidRPr="003B0901">
              <w:rPr>
                <w:rFonts w:eastAsia="宋体"/>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sidRPr="003B0901">
              <w:rPr>
                <w:rFonts w:eastAsia="宋体"/>
              </w:rPr>
              <w:t xml:space="preserve"> and</w:t>
            </w:r>
            <w:r w:rsidRPr="003B0901">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sidRPr="003B0901">
              <w:rPr>
                <w:rFonts w:eastAsia="宋体"/>
              </w:rPr>
              <w:t xml:space="preserve"> is:</w:t>
            </w:r>
          </w:p>
          <w:p w14:paraId="7279D393" w14:textId="77777777" w:rsidR="0017009B" w:rsidRPr="003B0901" w:rsidRDefault="0017009B" w:rsidP="00A14D65">
            <w:pPr>
              <w:pStyle w:val="EQ"/>
              <w:keepLines w:val="0"/>
              <w:widowControl w:val="0"/>
            </w:pPr>
            <w:r>
              <w:rPr>
                <w:rFonts w:eastAsia="宋体"/>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宋体"/>
              </w:rPr>
              <w:t xml:space="preserve"> </w:t>
            </w:r>
            <w:r w:rsidRPr="003B0901">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46B6A8FC" w14:textId="77777777" w:rsidR="0017009B" w:rsidRPr="003B0901" w:rsidRDefault="0017009B" w:rsidP="00A14D65">
            <w:pPr>
              <w:pStyle w:val="EQ"/>
              <w:keepLines w:val="0"/>
              <w:widowControl w:val="0"/>
              <w:rPr>
                <w:rFonts w:eastAsia="等线"/>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sidRPr="003B0901">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sidRPr="003B0901">
              <w:t>.</w:t>
            </w:r>
          </w:p>
          <w:bookmarkEnd w:id="2"/>
          <w:p w14:paraId="13510AB4" w14:textId="2CFAB9CD" w:rsidR="0017009B" w:rsidRPr="0017009B" w:rsidRDefault="0017009B" w:rsidP="00A14D65">
            <w:pPr>
              <w:widowControl w:val="0"/>
              <w:rPr>
                <w:rFonts w:eastAsia="等线"/>
                <w:lang w:eastAsia="zh-CN"/>
              </w:rPr>
            </w:pPr>
            <w:r w:rsidRPr="003B0901">
              <w:rPr>
                <w:rFonts w:eastAsia="等线"/>
              </w:rPr>
              <w:t>R</w:t>
            </w:r>
            <w:r w:rsidRPr="003B0901">
              <w:rPr>
                <w:rFonts w:eastAsia="等线" w:hint="eastAsia"/>
              </w:rPr>
              <w:t>ate</w:t>
            </w:r>
            <w:r w:rsidRPr="003B0901">
              <w:rPr>
                <w:rFonts w:eastAsia="等线" w:hint="eastAsia"/>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sidRPr="003B0901">
              <w:rPr>
                <w:rFonts w:eastAsia="等线" w:hint="eastAsia"/>
                <w:lang w:eastAsia="zh-CN"/>
              </w:rPr>
              <w:t>,</w:t>
            </w:r>
            <w:r w:rsidRPr="003B0901">
              <w:rPr>
                <w:rFonts w:eastAsia="等线"/>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sidRPr="003B0901">
              <w:rPr>
                <w:rFonts w:eastAsia="等线" w:hint="eastAsia"/>
                <w:lang w:eastAsia="zh-CN"/>
              </w:rPr>
              <w:t>,</w:t>
            </w:r>
            <w:r w:rsidRPr="003B0901">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sidRPr="003B0901">
              <w:rPr>
                <w:rFonts w:eastAsia="等线"/>
                <w:lang w:eastAsia="zh-CN"/>
              </w:rPr>
              <w:t xml:space="preserve">is as defined in Clause 7.4.2.1, and the </w:t>
            </w:r>
            <w:r w:rsidRPr="003B0901">
              <w:rPr>
                <w:rFonts w:eastAsia="等线" w:hint="eastAsia"/>
                <w:lang w:eastAsia="zh-CN"/>
              </w:rPr>
              <w:t xml:space="preserve">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sidRPr="003B0901">
              <w:rPr>
                <w:rFonts w:eastAsia="等线"/>
                <w:lang w:eastAsia="zh-CN"/>
              </w:rPr>
              <w:t>.</w:t>
            </w:r>
          </w:p>
        </w:tc>
      </w:tr>
    </w:tbl>
    <w:p w14:paraId="6DC9D038" w14:textId="7245F4B1" w:rsidR="00992E2A" w:rsidRDefault="00992E2A" w:rsidP="008244FE">
      <w:pPr>
        <w:tabs>
          <w:tab w:val="num" w:pos="720"/>
        </w:tabs>
        <w:jc w:val="both"/>
        <w:rPr>
          <w:lang w:eastAsia="zh-CN"/>
        </w:rPr>
      </w:pPr>
    </w:p>
    <w:p w14:paraId="00C9305A" w14:textId="3C117773" w:rsidR="00992E2A" w:rsidRPr="00BC4E1C" w:rsidRDefault="00BC4E1C" w:rsidP="00BC4E1C">
      <w:pPr>
        <w:tabs>
          <w:tab w:val="num" w:pos="720"/>
        </w:tabs>
        <w:jc w:val="center"/>
        <w:rPr>
          <w:b/>
          <w:bCs/>
          <w:lang w:eastAsia="zh-CN"/>
        </w:rPr>
      </w:pPr>
      <w:r w:rsidRPr="00BC4E1C">
        <w:rPr>
          <w:rFonts w:hint="eastAsia"/>
          <w:b/>
          <w:bCs/>
          <w:lang w:eastAsia="zh-CN"/>
        </w:rPr>
        <w:lastRenderedPageBreak/>
        <w:t>T</w:t>
      </w:r>
      <w:r w:rsidRPr="00BC4E1C">
        <w:rPr>
          <w:b/>
          <w:bCs/>
          <w:lang w:eastAsia="zh-CN"/>
        </w:rPr>
        <w:t>able 3-1.  Numbers of bits for selected cases in each stage</w:t>
      </w:r>
    </w:p>
    <w:tbl>
      <w:tblPr>
        <w:tblStyle w:val="aff7"/>
        <w:tblW w:w="0" w:type="auto"/>
        <w:tblLook w:val="04A0" w:firstRow="1" w:lastRow="0" w:firstColumn="1" w:lastColumn="0" w:noHBand="0" w:noVBand="1"/>
      </w:tblPr>
      <w:tblGrid>
        <w:gridCol w:w="5240"/>
        <w:gridCol w:w="2268"/>
        <w:gridCol w:w="2123"/>
      </w:tblGrid>
      <w:tr w:rsidR="00BC4E1C" w14:paraId="37B478E6" w14:textId="77777777" w:rsidTr="00BC4E1C">
        <w:tc>
          <w:tcPr>
            <w:tcW w:w="5240" w:type="dxa"/>
          </w:tcPr>
          <w:p w14:paraId="3362F387" w14:textId="041CBA6C" w:rsidR="00BC4E1C" w:rsidRPr="00BC4E1C" w:rsidRDefault="00BC4E1C" w:rsidP="00BC4E1C">
            <w:pPr>
              <w:tabs>
                <w:tab w:val="num" w:pos="720"/>
              </w:tabs>
              <w:spacing w:after="60"/>
              <w:jc w:val="center"/>
              <w:rPr>
                <w:rFonts w:eastAsiaTheme="minorEastAsia"/>
                <w:b/>
                <w:bCs/>
                <w:lang w:eastAsia="zh-CN"/>
              </w:rPr>
            </w:pPr>
            <w:r w:rsidRPr="00BC4E1C">
              <w:rPr>
                <w:rFonts w:eastAsiaTheme="minorEastAsia" w:hint="eastAsia"/>
                <w:b/>
                <w:bCs/>
                <w:lang w:eastAsia="zh-CN"/>
              </w:rPr>
              <w:t>C</w:t>
            </w:r>
            <w:r w:rsidRPr="00BC4E1C">
              <w:rPr>
                <w:rFonts w:eastAsiaTheme="minorEastAsia"/>
                <w:b/>
                <w:bCs/>
                <w:lang w:eastAsia="zh-CN"/>
              </w:rPr>
              <w:t>ases</w:t>
            </w:r>
          </w:p>
        </w:tc>
        <w:tc>
          <w:tcPr>
            <w:tcW w:w="2268" w:type="dxa"/>
          </w:tcPr>
          <w:p w14:paraId="76254D31" w14:textId="299FFCF8" w:rsidR="00BC4E1C" w:rsidRPr="00BC4E1C" w:rsidRDefault="00BC4E1C" w:rsidP="00BC4E1C">
            <w:pPr>
              <w:tabs>
                <w:tab w:val="num" w:pos="720"/>
              </w:tabs>
              <w:spacing w:after="60"/>
              <w:jc w:val="center"/>
              <w:rPr>
                <w:rFonts w:eastAsiaTheme="minorEastAsia"/>
                <w:b/>
                <w:bCs/>
                <w:lang w:eastAsia="zh-CN"/>
              </w:rPr>
            </w:pPr>
            <w:r w:rsidRPr="00BC4E1C">
              <w:rPr>
                <w:rFonts w:eastAsiaTheme="minorEastAsia" w:hint="eastAsia"/>
                <w:b/>
                <w:bCs/>
                <w:lang w:eastAsia="zh-CN"/>
              </w:rPr>
              <w:t>C</w:t>
            </w:r>
            <w:r w:rsidRPr="00BC4E1C">
              <w:rPr>
                <w:rFonts w:eastAsiaTheme="minorEastAsia"/>
                <w:b/>
                <w:bCs/>
                <w:lang w:eastAsia="zh-CN"/>
              </w:rPr>
              <w:t>ase 1</w:t>
            </w:r>
          </w:p>
        </w:tc>
        <w:tc>
          <w:tcPr>
            <w:tcW w:w="2123" w:type="dxa"/>
          </w:tcPr>
          <w:p w14:paraId="100F5820" w14:textId="74EDE2D8" w:rsidR="00BC4E1C" w:rsidRPr="00BC4E1C" w:rsidRDefault="00BC4E1C" w:rsidP="00BC4E1C">
            <w:pPr>
              <w:tabs>
                <w:tab w:val="num" w:pos="720"/>
              </w:tabs>
              <w:spacing w:after="60"/>
              <w:jc w:val="center"/>
              <w:rPr>
                <w:rFonts w:eastAsiaTheme="minorEastAsia"/>
                <w:b/>
                <w:bCs/>
                <w:lang w:eastAsia="zh-CN"/>
              </w:rPr>
            </w:pPr>
            <w:r w:rsidRPr="00BC4E1C">
              <w:rPr>
                <w:rFonts w:eastAsiaTheme="minorEastAsia" w:hint="eastAsia"/>
                <w:b/>
                <w:bCs/>
                <w:lang w:eastAsia="zh-CN"/>
              </w:rPr>
              <w:t>C</w:t>
            </w:r>
            <w:r w:rsidRPr="00BC4E1C">
              <w:rPr>
                <w:rFonts w:eastAsiaTheme="minorEastAsia"/>
                <w:b/>
                <w:bCs/>
                <w:lang w:eastAsia="zh-CN"/>
              </w:rPr>
              <w:t>ase 2</w:t>
            </w:r>
          </w:p>
        </w:tc>
      </w:tr>
      <w:tr w:rsidR="00BC4E1C" w14:paraId="35E931C8" w14:textId="77777777" w:rsidTr="00BC4E1C">
        <w:tc>
          <w:tcPr>
            <w:tcW w:w="5240" w:type="dxa"/>
          </w:tcPr>
          <w:p w14:paraId="218EEF04" w14:textId="7B87DD3C" w:rsidR="00BC4E1C" w:rsidRDefault="00BC4E1C" w:rsidP="00BC4E1C">
            <w:pPr>
              <w:tabs>
                <w:tab w:val="num" w:pos="720"/>
              </w:tabs>
              <w:spacing w:after="60"/>
              <w:jc w:val="both"/>
              <w:rPr>
                <w:lang w:eastAsia="zh-CN"/>
              </w:rPr>
            </w:pPr>
            <w:r>
              <w:rPr>
                <w:rFonts w:eastAsiaTheme="minorEastAsia"/>
                <w:lang w:eastAsia="zh-CN"/>
              </w:rPr>
              <w:t xml:space="preserve">Number of Raw </w:t>
            </w:r>
            <w:r>
              <w:rPr>
                <w:rFonts w:eastAsiaTheme="minorEastAsia" w:hint="eastAsia"/>
                <w:lang w:eastAsia="zh-CN"/>
              </w:rPr>
              <w:t>I</w:t>
            </w:r>
            <w:r>
              <w:rPr>
                <w:rFonts w:eastAsiaTheme="minorEastAsia"/>
                <w:lang w:eastAsia="zh-CN"/>
              </w:rPr>
              <w:t xml:space="preserve">nfo bits </w:t>
            </w:r>
            <w:r w:rsidRPr="008D705D">
              <w:rPr>
                <w:rFonts w:eastAsiaTheme="minorEastAsia" w:hint="eastAsia"/>
                <w:i/>
                <w:iCs/>
                <w:lang w:eastAsia="zh-CN"/>
              </w:rPr>
              <w:t>K</w:t>
            </w:r>
          </w:p>
        </w:tc>
        <w:tc>
          <w:tcPr>
            <w:tcW w:w="2268" w:type="dxa"/>
          </w:tcPr>
          <w:p w14:paraId="03742FAB" w14:textId="55D3A107" w:rsidR="00BC4E1C" w:rsidRPr="00BC4E1C" w:rsidRDefault="00BC4E1C" w:rsidP="00BC4E1C">
            <w:pPr>
              <w:tabs>
                <w:tab w:val="num" w:pos="720"/>
              </w:tabs>
              <w:spacing w:after="60"/>
              <w:jc w:val="center"/>
              <w:rPr>
                <w:rFonts w:eastAsiaTheme="minorEastAsia"/>
                <w:lang w:eastAsia="zh-CN"/>
              </w:rPr>
            </w:pPr>
            <w:r>
              <w:rPr>
                <w:rFonts w:eastAsiaTheme="minorEastAsia" w:hint="eastAsia"/>
                <w:lang w:eastAsia="zh-CN"/>
              </w:rPr>
              <w:t>2</w:t>
            </w:r>
          </w:p>
        </w:tc>
        <w:tc>
          <w:tcPr>
            <w:tcW w:w="2123" w:type="dxa"/>
          </w:tcPr>
          <w:p w14:paraId="1B5563FA" w14:textId="46B6DBB7" w:rsidR="00BC4E1C" w:rsidRPr="00BC4E1C" w:rsidRDefault="00BC4E1C" w:rsidP="00BC4E1C">
            <w:pPr>
              <w:tabs>
                <w:tab w:val="num" w:pos="720"/>
              </w:tabs>
              <w:spacing w:after="60"/>
              <w:jc w:val="center"/>
              <w:rPr>
                <w:rFonts w:eastAsiaTheme="minorEastAsia"/>
                <w:lang w:eastAsia="zh-CN"/>
              </w:rPr>
            </w:pPr>
            <w:r>
              <w:rPr>
                <w:rFonts w:eastAsiaTheme="minorEastAsia" w:hint="eastAsia"/>
                <w:lang w:eastAsia="zh-CN"/>
              </w:rPr>
              <w:t>5</w:t>
            </w:r>
          </w:p>
        </w:tc>
      </w:tr>
      <w:tr w:rsidR="00BC4E1C" w14:paraId="11C726ED" w14:textId="77777777" w:rsidTr="00BC4E1C">
        <w:tc>
          <w:tcPr>
            <w:tcW w:w="5240" w:type="dxa"/>
          </w:tcPr>
          <w:p w14:paraId="4E2795D4" w14:textId="2F209F4E" w:rsidR="00BC4E1C" w:rsidRDefault="00BC4E1C" w:rsidP="00BC4E1C">
            <w:pPr>
              <w:tabs>
                <w:tab w:val="num" w:pos="720"/>
              </w:tabs>
              <w:spacing w:after="60"/>
              <w:jc w:val="both"/>
              <w:rPr>
                <w:lang w:eastAsia="zh-CN"/>
              </w:rPr>
            </w:pPr>
            <w:r>
              <w:rPr>
                <w:rFonts w:eastAsiaTheme="minorEastAsia" w:hint="eastAsia"/>
                <w:lang w:eastAsia="zh-CN"/>
              </w:rPr>
              <w:t>N</w:t>
            </w:r>
            <w:r>
              <w:rPr>
                <w:rFonts w:eastAsiaTheme="minorEastAsia"/>
                <w:lang w:eastAsia="zh-CN"/>
              </w:rPr>
              <w:t xml:space="preserve">umber of bits after encoding </w:t>
            </w:r>
            <w:r w:rsidRPr="008D705D">
              <w:rPr>
                <w:rFonts w:eastAsiaTheme="minorEastAsia" w:hint="eastAsia"/>
                <w:i/>
                <w:iCs/>
                <w:lang w:eastAsia="zh-CN"/>
              </w:rPr>
              <w:t>N</w:t>
            </w:r>
            <w:r w:rsidRPr="008D705D">
              <w:rPr>
                <w:rFonts w:eastAsiaTheme="minorEastAsia"/>
                <w:i/>
                <w:iCs/>
                <w:vertAlign w:val="subscript"/>
                <w:lang w:eastAsia="zh-CN"/>
              </w:rPr>
              <w:t>0</w:t>
            </w:r>
          </w:p>
        </w:tc>
        <w:tc>
          <w:tcPr>
            <w:tcW w:w="2268" w:type="dxa"/>
          </w:tcPr>
          <w:p w14:paraId="5FABCD7D" w14:textId="7017E5F3" w:rsidR="00BC4E1C" w:rsidRPr="00BC4E1C" w:rsidRDefault="00BC4E1C" w:rsidP="00BC4E1C">
            <w:pPr>
              <w:tabs>
                <w:tab w:val="num" w:pos="720"/>
              </w:tabs>
              <w:spacing w:after="60"/>
              <w:jc w:val="center"/>
              <w:rPr>
                <w:rFonts w:eastAsiaTheme="minorEastAsia"/>
                <w:lang w:eastAsia="zh-CN"/>
              </w:rPr>
            </w:pPr>
            <w:r>
              <w:rPr>
                <w:rFonts w:eastAsiaTheme="minorEastAsia" w:hint="eastAsia"/>
                <w:lang w:eastAsia="zh-CN"/>
              </w:rPr>
              <w:t>3</w:t>
            </w:r>
          </w:p>
        </w:tc>
        <w:tc>
          <w:tcPr>
            <w:tcW w:w="2123" w:type="dxa"/>
          </w:tcPr>
          <w:p w14:paraId="5CF72EB1" w14:textId="544667FC" w:rsidR="00BC4E1C" w:rsidRPr="00BC4E1C" w:rsidRDefault="00BC4E1C" w:rsidP="00BC4E1C">
            <w:pPr>
              <w:tabs>
                <w:tab w:val="num" w:pos="720"/>
              </w:tabs>
              <w:spacing w:after="60"/>
              <w:jc w:val="center"/>
              <w:rPr>
                <w:rFonts w:eastAsiaTheme="minorEastAsia"/>
                <w:lang w:eastAsia="zh-CN"/>
              </w:rPr>
            </w:pPr>
            <w:r>
              <w:rPr>
                <w:rFonts w:eastAsiaTheme="minorEastAsia" w:hint="eastAsia"/>
                <w:lang w:eastAsia="zh-CN"/>
              </w:rPr>
              <w:t>3</w:t>
            </w:r>
            <w:r>
              <w:rPr>
                <w:rFonts w:eastAsiaTheme="minorEastAsia"/>
                <w:lang w:eastAsia="zh-CN"/>
              </w:rPr>
              <w:t>2</w:t>
            </w:r>
          </w:p>
        </w:tc>
      </w:tr>
      <w:tr w:rsidR="00BC4E1C" w14:paraId="410250BE" w14:textId="77777777" w:rsidTr="00BC4E1C">
        <w:tc>
          <w:tcPr>
            <w:tcW w:w="5240" w:type="dxa"/>
          </w:tcPr>
          <w:p w14:paraId="202D17C9" w14:textId="4BC5A1F3" w:rsidR="00BC4E1C" w:rsidRDefault="00BC4E1C" w:rsidP="00BC4E1C">
            <w:pPr>
              <w:tabs>
                <w:tab w:val="num" w:pos="720"/>
              </w:tabs>
              <w:spacing w:after="60"/>
              <w:jc w:val="both"/>
              <w:rPr>
                <w:lang w:eastAsia="zh-CN"/>
              </w:rPr>
            </w:pPr>
            <w:r>
              <w:rPr>
                <w:rFonts w:eastAsiaTheme="minorEastAsia"/>
                <w:lang w:eastAsia="zh-CN"/>
              </w:rPr>
              <w:t xml:space="preserve">Number of bits after rate matching for OOK modulation </w:t>
            </w:r>
            <w:r w:rsidRPr="008D705D">
              <w:rPr>
                <w:rFonts w:eastAsiaTheme="minorEastAsia" w:hint="eastAsia"/>
                <w:i/>
                <w:iCs/>
                <w:lang w:eastAsia="zh-CN"/>
              </w:rPr>
              <w:t>E</w:t>
            </w:r>
            <w:r w:rsidRPr="008D705D">
              <w:rPr>
                <w:rFonts w:eastAsiaTheme="minorEastAsia"/>
                <w:i/>
                <w:iCs/>
                <w:vertAlign w:val="subscript"/>
                <w:lang w:eastAsia="zh-CN"/>
              </w:rPr>
              <w:t>0</w:t>
            </w:r>
          </w:p>
        </w:tc>
        <w:tc>
          <w:tcPr>
            <w:tcW w:w="2268" w:type="dxa"/>
          </w:tcPr>
          <w:p w14:paraId="7CF62AA5" w14:textId="3C7EAF26" w:rsidR="00BC4E1C" w:rsidRDefault="00BC4E1C" w:rsidP="00BC4E1C">
            <w:pPr>
              <w:tabs>
                <w:tab w:val="num" w:pos="720"/>
              </w:tabs>
              <w:spacing w:after="60"/>
              <w:jc w:val="center"/>
              <w:rPr>
                <w:lang w:eastAsia="zh-CN"/>
              </w:rPr>
            </w:pPr>
            <w:r>
              <w:rPr>
                <w:rFonts w:eastAsiaTheme="minorEastAsia" w:hint="eastAsia"/>
                <w:lang w:eastAsia="zh-CN"/>
              </w:rPr>
              <w:t>1</w:t>
            </w:r>
            <w:r>
              <w:rPr>
                <w:rFonts w:eastAsiaTheme="minorEastAsia"/>
                <w:lang w:eastAsia="zh-CN"/>
              </w:rPr>
              <w:t>2 (</w:t>
            </w:r>
            <w:r w:rsidRPr="008B66F6">
              <w:rPr>
                <w:rFonts w:eastAsiaTheme="minorEastAsia"/>
                <w:i/>
                <w:iCs/>
                <w:lang w:eastAsia="zh-CN"/>
              </w:rPr>
              <w:t>N</w:t>
            </w:r>
            <w:r w:rsidRPr="008B66F6">
              <w:rPr>
                <w:rFonts w:eastAsiaTheme="minorEastAsia"/>
                <w:i/>
                <w:iCs/>
                <w:vertAlign w:val="subscript"/>
                <w:lang w:eastAsia="zh-CN"/>
              </w:rPr>
              <w:t>os</w:t>
            </w:r>
            <w:r>
              <w:rPr>
                <w:rFonts w:eastAsiaTheme="minorEastAsia"/>
                <w:lang w:eastAsia="zh-CN"/>
              </w:rPr>
              <w:t xml:space="preserve">=6, </w:t>
            </w:r>
            <w:r w:rsidRPr="008B66F6">
              <w:rPr>
                <w:rFonts w:eastAsiaTheme="minorEastAsia"/>
                <w:i/>
                <w:iCs/>
                <w:lang w:eastAsia="zh-CN"/>
              </w:rPr>
              <w:t>M</w:t>
            </w:r>
            <w:r w:rsidRPr="008B66F6">
              <w:rPr>
                <w:rFonts w:eastAsiaTheme="minorEastAsia"/>
                <w:i/>
                <w:iCs/>
                <w:vertAlign w:val="subscript"/>
                <w:lang w:eastAsia="zh-CN"/>
              </w:rPr>
              <w:t>LP</w:t>
            </w:r>
            <w:r>
              <w:rPr>
                <w:rFonts w:eastAsiaTheme="minorEastAsia"/>
                <w:lang w:eastAsia="zh-CN"/>
              </w:rPr>
              <w:t>=4)</w:t>
            </w:r>
          </w:p>
        </w:tc>
        <w:tc>
          <w:tcPr>
            <w:tcW w:w="2123" w:type="dxa"/>
          </w:tcPr>
          <w:p w14:paraId="0ACEF7BA" w14:textId="4116641D" w:rsidR="00BC4E1C" w:rsidRDefault="00BC4E1C" w:rsidP="00BC4E1C">
            <w:pPr>
              <w:tabs>
                <w:tab w:val="num" w:pos="720"/>
              </w:tabs>
              <w:spacing w:after="60"/>
              <w:jc w:val="center"/>
              <w:rPr>
                <w:lang w:eastAsia="zh-CN"/>
              </w:rPr>
            </w:pPr>
            <w:r>
              <w:rPr>
                <w:rFonts w:eastAsiaTheme="minorEastAsia" w:hint="eastAsia"/>
                <w:lang w:eastAsia="zh-CN"/>
              </w:rPr>
              <w:t>3</w:t>
            </w:r>
            <w:r>
              <w:rPr>
                <w:rFonts w:eastAsiaTheme="minorEastAsia"/>
                <w:lang w:eastAsia="zh-CN"/>
              </w:rPr>
              <w:t>2 (</w:t>
            </w:r>
            <w:r w:rsidRPr="008B66F6">
              <w:rPr>
                <w:rFonts w:eastAsiaTheme="minorEastAsia"/>
                <w:i/>
                <w:iCs/>
                <w:lang w:eastAsia="zh-CN"/>
              </w:rPr>
              <w:t>N</w:t>
            </w:r>
            <w:r w:rsidRPr="008B66F6">
              <w:rPr>
                <w:rFonts w:eastAsiaTheme="minorEastAsia"/>
                <w:i/>
                <w:iCs/>
                <w:vertAlign w:val="subscript"/>
                <w:lang w:eastAsia="zh-CN"/>
              </w:rPr>
              <w:t>os</w:t>
            </w:r>
            <w:r>
              <w:rPr>
                <w:rFonts w:eastAsiaTheme="minorEastAsia"/>
                <w:lang w:eastAsia="zh-CN"/>
              </w:rPr>
              <w:t xml:space="preserve">=16, </w:t>
            </w:r>
            <w:r w:rsidRPr="008B66F6">
              <w:rPr>
                <w:rFonts w:eastAsiaTheme="minorEastAsia"/>
                <w:i/>
                <w:iCs/>
                <w:lang w:eastAsia="zh-CN"/>
              </w:rPr>
              <w:t>M</w:t>
            </w:r>
            <w:r w:rsidRPr="008B66F6">
              <w:rPr>
                <w:rFonts w:eastAsiaTheme="minorEastAsia"/>
                <w:i/>
                <w:iCs/>
                <w:vertAlign w:val="subscript"/>
                <w:lang w:eastAsia="zh-CN"/>
              </w:rPr>
              <w:t>LP</w:t>
            </w:r>
            <w:r>
              <w:rPr>
                <w:rFonts w:eastAsiaTheme="minorEastAsia"/>
                <w:lang w:eastAsia="zh-CN"/>
              </w:rPr>
              <w:t>=4)</w:t>
            </w:r>
          </w:p>
        </w:tc>
      </w:tr>
      <w:tr w:rsidR="00BC4E1C" w14:paraId="3D6AFAB0" w14:textId="77777777" w:rsidTr="00BC4E1C">
        <w:tc>
          <w:tcPr>
            <w:tcW w:w="5240" w:type="dxa"/>
          </w:tcPr>
          <w:p w14:paraId="12178B01" w14:textId="5DFBD5E9" w:rsidR="00BC4E1C" w:rsidRDefault="00BC4E1C" w:rsidP="00BC4E1C">
            <w:pPr>
              <w:tabs>
                <w:tab w:val="num" w:pos="720"/>
              </w:tabs>
              <w:spacing w:after="60"/>
              <w:jc w:val="both"/>
              <w:rPr>
                <w:rFonts w:eastAsiaTheme="minorEastAsia"/>
                <w:lang w:eastAsia="zh-CN"/>
              </w:rPr>
            </w:pPr>
            <w:r>
              <w:rPr>
                <w:rFonts w:eastAsiaTheme="minorEastAsia" w:hint="eastAsia"/>
                <w:lang w:eastAsia="zh-CN"/>
              </w:rPr>
              <w:t>N</w:t>
            </w:r>
            <w:r>
              <w:rPr>
                <w:rFonts w:eastAsiaTheme="minorEastAsia"/>
                <w:lang w:eastAsia="zh-CN"/>
              </w:rPr>
              <w:t>umber of Raw Info bits per OOK on Chip</w:t>
            </w:r>
          </w:p>
        </w:tc>
        <w:tc>
          <w:tcPr>
            <w:tcW w:w="2268" w:type="dxa"/>
          </w:tcPr>
          <w:p w14:paraId="2C3C626E" w14:textId="214A3D8A" w:rsidR="00BC4E1C" w:rsidRPr="00BC4E1C" w:rsidRDefault="00BC4E1C" w:rsidP="00BC4E1C">
            <w:pPr>
              <w:tabs>
                <w:tab w:val="num" w:pos="720"/>
              </w:tabs>
              <w:spacing w:after="60"/>
              <w:jc w:val="center"/>
              <w:rPr>
                <w:rFonts w:eastAsiaTheme="minorEastAsia"/>
                <w:lang w:eastAsia="zh-CN"/>
              </w:rPr>
            </w:pPr>
            <w:r>
              <w:rPr>
                <w:rFonts w:eastAsiaTheme="minorEastAsia" w:hint="eastAsia"/>
                <w:lang w:eastAsia="zh-CN"/>
              </w:rPr>
              <w:t>2</w:t>
            </w:r>
          </w:p>
        </w:tc>
        <w:tc>
          <w:tcPr>
            <w:tcW w:w="2123" w:type="dxa"/>
          </w:tcPr>
          <w:p w14:paraId="2398F13A" w14:textId="38278E35" w:rsidR="00BC4E1C" w:rsidRPr="00BC4E1C" w:rsidRDefault="00BC4E1C" w:rsidP="00BC4E1C">
            <w:pPr>
              <w:tabs>
                <w:tab w:val="num" w:pos="720"/>
              </w:tabs>
              <w:spacing w:after="60"/>
              <w:jc w:val="center"/>
              <w:rPr>
                <w:rFonts w:eastAsiaTheme="minorEastAsia"/>
                <w:lang w:eastAsia="zh-CN"/>
              </w:rPr>
            </w:pPr>
            <w:r>
              <w:rPr>
                <w:rFonts w:eastAsiaTheme="minorEastAsia" w:hint="eastAsia"/>
                <w:lang w:eastAsia="zh-CN"/>
              </w:rPr>
              <w:t>2</w:t>
            </w:r>
          </w:p>
        </w:tc>
      </w:tr>
      <w:tr w:rsidR="00BC4E1C" w14:paraId="080D03AF" w14:textId="77777777" w:rsidTr="00BC4E1C">
        <w:tc>
          <w:tcPr>
            <w:tcW w:w="5240" w:type="dxa"/>
          </w:tcPr>
          <w:p w14:paraId="61099DC4" w14:textId="45BCB5E3" w:rsidR="00BC4E1C" w:rsidRDefault="00BC4E1C" w:rsidP="00BC4E1C">
            <w:pPr>
              <w:tabs>
                <w:tab w:val="num" w:pos="720"/>
              </w:tabs>
              <w:spacing w:after="60"/>
              <w:jc w:val="both"/>
              <w:rPr>
                <w:rFonts w:eastAsiaTheme="minorEastAsia"/>
                <w:lang w:eastAsia="zh-CN"/>
              </w:rPr>
            </w:pPr>
            <w:r>
              <w:rPr>
                <w:rFonts w:eastAsiaTheme="minorEastAsia" w:hint="eastAsia"/>
                <w:lang w:eastAsia="zh-CN"/>
              </w:rPr>
              <w:t>N</w:t>
            </w:r>
            <w:r>
              <w:rPr>
                <w:rFonts w:eastAsiaTheme="minorEastAsia"/>
                <w:lang w:eastAsia="zh-CN"/>
              </w:rPr>
              <w:t>umber of OOK on Chip for total raw info bits</w:t>
            </w:r>
          </w:p>
        </w:tc>
        <w:tc>
          <w:tcPr>
            <w:tcW w:w="2268" w:type="dxa"/>
          </w:tcPr>
          <w:p w14:paraId="48F662F0" w14:textId="739AAFDC" w:rsidR="00BC4E1C" w:rsidRDefault="00BC4E1C" w:rsidP="00BC4E1C">
            <w:pPr>
              <w:tabs>
                <w:tab w:val="num" w:pos="720"/>
              </w:tabs>
              <w:spacing w:after="60"/>
              <w:jc w:val="center"/>
              <w:rPr>
                <w:rFonts w:eastAsiaTheme="minorEastAsia"/>
                <w:lang w:eastAsia="zh-CN"/>
              </w:rPr>
            </w:pPr>
            <w:r>
              <w:rPr>
                <w:rFonts w:eastAsiaTheme="minorEastAsia" w:hint="eastAsia"/>
                <w:lang w:eastAsia="zh-CN"/>
              </w:rPr>
              <w:t>1</w:t>
            </w:r>
          </w:p>
        </w:tc>
        <w:tc>
          <w:tcPr>
            <w:tcW w:w="2123" w:type="dxa"/>
          </w:tcPr>
          <w:p w14:paraId="2F3E6748" w14:textId="1059886E" w:rsidR="00BC4E1C" w:rsidRDefault="00BC4E1C" w:rsidP="00BC4E1C">
            <w:pPr>
              <w:tabs>
                <w:tab w:val="num" w:pos="720"/>
              </w:tabs>
              <w:spacing w:after="60"/>
              <w:jc w:val="center"/>
              <w:rPr>
                <w:rFonts w:eastAsiaTheme="minorEastAsia"/>
                <w:lang w:eastAsia="zh-CN"/>
              </w:rPr>
            </w:pPr>
            <w:r>
              <w:rPr>
                <w:rFonts w:eastAsiaTheme="minorEastAsia" w:hint="eastAsia"/>
                <w:lang w:eastAsia="zh-CN"/>
              </w:rPr>
              <w:t>3</w:t>
            </w:r>
          </w:p>
        </w:tc>
      </w:tr>
      <w:tr w:rsidR="00BC4E1C" w14:paraId="76BB23C7" w14:textId="77777777" w:rsidTr="00BC4E1C">
        <w:tc>
          <w:tcPr>
            <w:tcW w:w="5240" w:type="dxa"/>
          </w:tcPr>
          <w:p w14:paraId="10E06F61" w14:textId="6FBD5736" w:rsidR="00BC4E1C" w:rsidRDefault="00BC4E1C" w:rsidP="00BC4E1C">
            <w:pPr>
              <w:tabs>
                <w:tab w:val="num" w:pos="720"/>
              </w:tabs>
              <w:spacing w:after="60"/>
              <w:jc w:val="both"/>
              <w:rPr>
                <w:lang w:eastAsia="zh-CN"/>
              </w:rPr>
            </w:pPr>
            <w:r>
              <w:rPr>
                <w:rFonts w:eastAsiaTheme="minorEastAsia"/>
                <w:lang w:eastAsia="zh-CN"/>
              </w:rPr>
              <w:t xml:space="preserve">Number of bits after rate matching for sequence modulation </w:t>
            </w:r>
            <w:r w:rsidRPr="00D734E6">
              <w:rPr>
                <w:rFonts w:eastAsiaTheme="minorEastAsia" w:hint="eastAsia"/>
                <w:i/>
                <w:iCs/>
                <w:lang w:eastAsia="zh-CN"/>
              </w:rPr>
              <w:t>E</w:t>
            </w:r>
            <w:r w:rsidRPr="00D734E6">
              <w:rPr>
                <w:rFonts w:eastAsiaTheme="minorEastAsia"/>
                <w:i/>
                <w:iCs/>
                <w:vertAlign w:val="subscript"/>
                <w:lang w:eastAsia="zh-CN"/>
              </w:rPr>
              <w:t>1</w:t>
            </w:r>
          </w:p>
        </w:tc>
        <w:tc>
          <w:tcPr>
            <w:tcW w:w="2268" w:type="dxa"/>
          </w:tcPr>
          <w:p w14:paraId="0D1D945D" w14:textId="0194A2A4" w:rsidR="00BC4E1C" w:rsidRDefault="00BC4E1C" w:rsidP="00BC4E1C">
            <w:pPr>
              <w:tabs>
                <w:tab w:val="num" w:pos="720"/>
              </w:tabs>
              <w:spacing w:after="60"/>
              <w:jc w:val="center"/>
              <w:rPr>
                <w:lang w:eastAsia="zh-CN"/>
              </w:rPr>
            </w:pPr>
            <w:r>
              <w:rPr>
                <w:rFonts w:eastAsiaTheme="minorEastAsia" w:hint="eastAsia"/>
                <w:lang w:eastAsia="zh-CN"/>
              </w:rPr>
              <w:t>2</w:t>
            </w:r>
            <w:r>
              <w:rPr>
                <w:rFonts w:eastAsiaTheme="minorEastAsia"/>
                <w:lang w:eastAsia="zh-CN"/>
              </w:rPr>
              <w:t>4 (</w:t>
            </w:r>
            <w:r w:rsidRPr="000C3C1C">
              <w:rPr>
                <w:rFonts w:eastAsiaTheme="minorEastAsia"/>
                <w:i/>
                <w:iCs/>
                <w:lang w:eastAsia="zh-CN"/>
              </w:rPr>
              <w:t>E</w:t>
            </w:r>
            <w:r w:rsidRPr="000C3C1C">
              <w:rPr>
                <w:rFonts w:eastAsiaTheme="minorEastAsia"/>
                <w:i/>
                <w:iCs/>
                <w:vertAlign w:val="subscript"/>
                <w:lang w:eastAsia="zh-CN"/>
              </w:rPr>
              <w:t>wus</w:t>
            </w:r>
            <w:r>
              <w:rPr>
                <w:rFonts w:eastAsiaTheme="minorEastAsia"/>
                <w:lang w:eastAsia="zh-CN"/>
              </w:rPr>
              <w:t xml:space="preserve">=12, </w:t>
            </w:r>
            <w:r w:rsidRPr="000C3C1C">
              <w:rPr>
                <w:rFonts w:eastAsiaTheme="minorEastAsia"/>
                <w:i/>
                <w:iCs/>
                <w:lang w:eastAsia="zh-CN"/>
              </w:rPr>
              <w:t>L</w:t>
            </w:r>
            <w:r w:rsidRPr="000C3C1C">
              <w:rPr>
                <w:rFonts w:eastAsiaTheme="minorEastAsia"/>
                <w:i/>
                <w:iCs/>
                <w:vertAlign w:val="subscript"/>
                <w:lang w:eastAsia="zh-CN"/>
              </w:rPr>
              <w:t>1</w:t>
            </w:r>
            <w:r>
              <w:rPr>
                <w:rFonts w:eastAsiaTheme="minorEastAsia"/>
                <w:lang w:eastAsia="zh-CN"/>
              </w:rPr>
              <w:t>=4)</w:t>
            </w:r>
          </w:p>
        </w:tc>
        <w:tc>
          <w:tcPr>
            <w:tcW w:w="2123" w:type="dxa"/>
          </w:tcPr>
          <w:p w14:paraId="42D16922" w14:textId="4D03133B" w:rsidR="00BC4E1C" w:rsidRDefault="00BC4E1C" w:rsidP="00BC4E1C">
            <w:pPr>
              <w:tabs>
                <w:tab w:val="num" w:pos="720"/>
              </w:tabs>
              <w:spacing w:after="60"/>
              <w:jc w:val="center"/>
              <w:rPr>
                <w:lang w:eastAsia="zh-CN"/>
              </w:rPr>
            </w:pPr>
            <w:r>
              <w:rPr>
                <w:rFonts w:eastAsiaTheme="minorEastAsia" w:hint="eastAsia"/>
                <w:lang w:eastAsia="zh-CN"/>
              </w:rPr>
              <w:t>6</w:t>
            </w:r>
            <w:r>
              <w:rPr>
                <w:rFonts w:eastAsiaTheme="minorEastAsia"/>
                <w:lang w:eastAsia="zh-CN"/>
              </w:rPr>
              <w:t>4 (</w:t>
            </w:r>
            <w:r w:rsidRPr="000C3C1C">
              <w:rPr>
                <w:rFonts w:eastAsiaTheme="minorEastAsia"/>
                <w:i/>
                <w:iCs/>
                <w:lang w:eastAsia="zh-CN"/>
              </w:rPr>
              <w:t>E</w:t>
            </w:r>
            <w:r w:rsidRPr="000C3C1C">
              <w:rPr>
                <w:rFonts w:eastAsiaTheme="minorEastAsia"/>
                <w:i/>
                <w:iCs/>
                <w:vertAlign w:val="subscript"/>
                <w:lang w:eastAsia="zh-CN"/>
              </w:rPr>
              <w:t>wus</w:t>
            </w:r>
            <w:r>
              <w:rPr>
                <w:rFonts w:eastAsiaTheme="minorEastAsia"/>
                <w:lang w:eastAsia="zh-CN"/>
              </w:rPr>
              <w:t xml:space="preserve">=32, </w:t>
            </w:r>
            <w:r w:rsidRPr="000C3C1C">
              <w:rPr>
                <w:rFonts w:eastAsiaTheme="minorEastAsia"/>
                <w:i/>
                <w:iCs/>
                <w:lang w:eastAsia="zh-CN"/>
              </w:rPr>
              <w:t>L</w:t>
            </w:r>
            <w:r w:rsidRPr="000C3C1C">
              <w:rPr>
                <w:rFonts w:eastAsiaTheme="minorEastAsia"/>
                <w:i/>
                <w:iCs/>
                <w:vertAlign w:val="subscript"/>
                <w:lang w:eastAsia="zh-CN"/>
              </w:rPr>
              <w:t>1</w:t>
            </w:r>
            <w:r>
              <w:rPr>
                <w:rFonts w:eastAsiaTheme="minorEastAsia"/>
                <w:lang w:eastAsia="zh-CN"/>
              </w:rPr>
              <w:t>=4)</w:t>
            </w:r>
          </w:p>
        </w:tc>
      </w:tr>
      <w:tr w:rsidR="00BC4E1C" w14:paraId="22211E7A" w14:textId="77777777" w:rsidTr="00BC4E1C">
        <w:tc>
          <w:tcPr>
            <w:tcW w:w="5240" w:type="dxa"/>
          </w:tcPr>
          <w:p w14:paraId="04586EC0" w14:textId="1F14E16A" w:rsidR="00BC4E1C" w:rsidRDefault="00BC4E1C" w:rsidP="00BC4E1C">
            <w:pPr>
              <w:tabs>
                <w:tab w:val="num" w:pos="720"/>
              </w:tabs>
              <w:spacing w:after="60"/>
              <w:jc w:val="both"/>
              <w:rPr>
                <w:lang w:eastAsia="zh-CN"/>
              </w:rPr>
            </w:pPr>
            <w:r>
              <w:rPr>
                <w:rFonts w:eastAsiaTheme="minorEastAsia" w:hint="eastAsia"/>
                <w:lang w:eastAsia="zh-CN"/>
              </w:rPr>
              <w:t>N</w:t>
            </w:r>
            <w:r>
              <w:rPr>
                <w:rFonts w:eastAsiaTheme="minorEastAsia"/>
                <w:lang w:eastAsia="zh-CN"/>
              </w:rPr>
              <w:t xml:space="preserve">umber of bits after line coding </w:t>
            </w:r>
            <w:r w:rsidRPr="00BC4E1C">
              <w:rPr>
                <w:rFonts w:eastAsiaTheme="minorEastAsia" w:hint="eastAsia"/>
                <w:i/>
                <w:iCs/>
                <w:lang w:eastAsia="zh-CN"/>
              </w:rPr>
              <w:t>G</w:t>
            </w:r>
            <w:r w:rsidRPr="00BC4E1C">
              <w:rPr>
                <w:rFonts w:eastAsiaTheme="minorEastAsia"/>
                <w:i/>
                <w:iCs/>
                <w:vertAlign w:val="subscript"/>
                <w:lang w:eastAsia="zh-CN"/>
              </w:rPr>
              <w:t>0</w:t>
            </w:r>
          </w:p>
        </w:tc>
        <w:tc>
          <w:tcPr>
            <w:tcW w:w="2268" w:type="dxa"/>
          </w:tcPr>
          <w:p w14:paraId="4F9D6D21" w14:textId="672DEF07" w:rsidR="00BC4E1C" w:rsidRDefault="00BC4E1C" w:rsidP="00BC4E1C">
            <w:pPr>
              <w:tabs>
                <w:tab w:val="num" w:pos="720"/>
              </w:tabs>
              <w:spacing w:after="60"/>
              <w:jc w:val="center"/>
              <w:rPr>
                <w:lang w:eastAsia="zh-CN"/>
              </w:rPr>
            </w:pPr>
            <w:r>
              <w:rPr>
                <w:rFonts w:eastAsiaTheme="minorEastAsia" w:hint="eastAsia"/>
                <w:lang w:eastAsia="zh-CN"/>
              </w:rPr>
              <w:t>2</w:t>
            </w:r>
            <w:r>
              <w:rPr>
                <w:rFonts w:eastAsiaTheme="minorEastAsia"/>
                <w:lang w:eastAsia="zh-CN"/>
              </w:rPr>
              <w:t>4</w:t>
            </w:r>
          </w:p>
        </w:tc>
        <w:tc>
          <w:tcPr>
            <w:tcW w:w="2123" w:type="dxa"/>
          </w:tcPr>
          <w:p w14:paraId="6570595C" w14:textId="3EFA7D50" w:rsidR="00BC4E1C" w:rsidRPr="00BC4E1C" w:rsidRDefault="00BC4E1C" w:rsidP="00BC4E1C">
            <w:pPr>
              <w:tabs>
                <w:tab w:val="num" w:pos="720"/>
              </w:tabs>
              <w:spacing w:after="60"/>
              <w:jc w:val="center"/>
              <w:rPr>
                <w:rFonts w:eastAsiaTheme="minorEastAsia"/>
                <w:lang w:eastAsia="zh-CN"/>
              </w:rPr>
            </w:pPr>
            <w:r>
              <w:rPr>
                <w:rFonts w:eastAsiaTheme="minorEastAsia" w:hint="eastAsia"/>
                <w:lang w:eastAsia="zh-CN"/>
              </w:rPr>
              <w:t>6</w:t>
            </w:r>
            <w:r>
              <w:rPr>
                <w:rFonts w:eastAsiaTheme="minorEastAsia"/>
                <w:lang w:eastAsia="zh-CN"/>
              </w:rPr>
              <w:t>4</w:t>
            </w:r>
          </w:p>
        </w:tc>
      </w:tr>
      <w:tr w:rsidR="00BD0B38" w14:paraId="4E0F5CA6" w14:textId="77777777" w:rsidTr="00BC4E1C">
        <w:tc>
          <w:tcPr>
            <w:tcW w:w="5240" w:type="dxa"/>
          </w:tcPr>
          <w:p w14:paraId="72335931" w14:textId="722184A6" w:rsidR="00BD0B38" w:rsidRDefault="00BD0B38" w:rsidP="00BC4E1C">
            <w:pPr>
              <w:tabs>
                <w:tab w:val="num" w:pos="720"/>
              </w:tabs>
              <w:spacing w:after="60"/>
              <w:jc w:val="both"/>
              <w:rPr>
                <w:rFonts w:eastAsiaTheme="minorEastAsia"/>
                <w:lang w:eastAsia="zh-CN"/>
              </w:rPr>
            </w:pPr>
            <w:r>
              <w:rPr>
                <w:rFonts w:eastAsiaTheme="minorEastAsia" w:hint="eastAsia"/>
                <w:lang w:eastAsia="zh-CN"/>
              </w:rPr>
              <w:t>N</w:t>
            </w:r>
            <w:r>
              <w:rPr>
                <w:rFonts w:eastAsiaTheme="minorEastAsia"/>
                <w:lang w:eastAsia="zh-CN"/>
              </w:rPr>
              <w:t>umber of OFDM symbols for WUS (</w:t>
            </w:r>
            <m:oMath>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lang w:val="en-US"/>
                        </w:rPr>
                        <m:t>bit</m:t>
                      </m:r>
                    </m:sub>
                  </m:sSub>
                </m:num>
                <m:den>
                  <m:sSub>
                    <m:sSubPr>
                      <m:ctrlPr>
                        <w:rPr>
                          <w:rFonts w:ascii="Cambria Math" w:hAnsi="Cambria Math"/>
                        </w:rPr>
                      </m:ctrlPr>
                    </m:sSubPr>
                    <m:e>
                      <m:r>
                        <w:rPr>
                          <w:rFonts w:ascii="Cambria Math" w:hAnsi="Cambria Math"/>
                        </w:rPr>
                        <m:t>M</m:t>
                      </m:r>
                    </m:e>
                    <m:sub>
                      <m:r>
                        <m:rPr>
                          <m:nor/>
                        </m:rPr>
                        <m:t>WUS</m:t>
                      </m:r>
                    </m:sub>
                  </m:sSub>
                </m:den>
              </m:f>
            </m:oMath>
            <w:r>
              <w:rPr>
                <w:rFonts w:eastAsiaTheme="minorEastAsia"/>
                <w:lang w:eastAsia="zh-CN"/>
              </w:rPr>
              <w:t>)</w:t>
            </w:r>
          </w:p>
        </w:tc>
        <w:tc>
          <w:tcPr>
            <w:tcW w:w="2268" w:type="dxa"/>
          </w:tcPr>
          <w:p w14:paraId="36F1A403" w14:textId="0B016749" w:rsidR="00BD0B38" w:rsidRDefault="00BD0B38" w:rsidP="00BC4E1C">
            <w:pPr>
              <w:tabs>
                <w:tab w:val="num" w:pos="720"/>
              </w:tabs>
              <w:spacing w:after="60"/>
              <w:jc w:val="center"/>
              <w:rPr>
                <w:rFonts w:eastAsiaTheme="minorEastAsia"/>
                <w:lang w:eastAsia="zh-CN"/>
              </w:rPr>
            </w:pPr>
            <w:r>
              <w:rPr>
                <w:rFonts w:eastAsiaTheme="minorEastAsia" w:hint="eastAsia"/>
                <w:lang w:eastAsia="zh-CN"/>
              </w:rPr>
              <w:t>6</w:t>
            </w:r>
          </w:p>
        </w:tc>
        <w:tc>
          <w:tcPr>
            <w:tcW w:w="2123" w:type="dxa"/>
          </w:tcPr>
          <w:p w14:paraId="6F2DE0A0" w14:textId="7C289268" w:rsidR="00BD0B38" w:rsidRDefault="00BD0B38" w:rsidP="00BC4E1C">
            <w:pPr>
              <w:tabs>
                <w:tab w:val="num" w:pos="720"/>
              </w:tabs>
              <w:spacing w:after="60"/>
              <w:jc w:val="center"/>
              <w:rPr>
                <w:rFonts w:eastAsiaTheme="minorEastAsia"/>
                <w:lang w:eastAsia="zh-CN"/>
              </w:rPr>
            </w:pPr>
            <w:r>
              <w:rPr>
                <w:rFonts w:eastAsiaTheme="minorEastAsia" w:hint="eastAsia"/>
                <w:lang w:eastAsia="zh-CN"/>
              </w:rPr>
              <w:t>1</w:t>
            </w:r>
            <w:r>
              <w:rPr>
                <w:rFonts w:eastAsiaTheme="minorEastAsia"/>
                <w:lang w:eastAsia="zh-CN"/>
              </w:rPr>
              <w:t>6</w:t>
            </w:r>
          </w:p>
        </w:tc>
      </w:tr>
    </w:tbl>
    <w:p w14:paraId="5F5466F3" w14:textId="77777777" w:rsidR="00BC4E1C" w:rsidRPr="0017009B" w:rsidRDefault="00BC4E1C" w:rsidP="008244FE">
      <w:pPr>
        <w:tabs>
          <w:tab w:val="num" w:pos="720"/>
        </w:tabs>
        <w:jc w:val="both"/>
        <w:rPr>
          <w:lang w:eastAsia="zh-CN"/>
        </w:rPr>
      </w:pPr>
    </w:p>
    <w:p w14:paraId="69211D1D" w14:textId="3FE9D5E2" w:rsidR="00BD0B38" w:rsidRDefault="00870063" w:rsidP="00D86EB6">
      <w:pPr>
        <w:tabs>
          <w:tab w:val="num" w:pos="720"/>
        </w:tabs>
        <w:rPr>
          <w:bCs/>
          <w:lang w:eastAsia="zh-CN"/>
        </w:rPr>
      </w:pPr>
      <w:r w:rsidRPr="008A1638">
        <w:rPr>
          <w:bCs/>
          <w:lang w:eastAsia="zh-CN"/>
        </w:rPr>
        <w:t>A</w:t>
      </w:r>
      <w:r w:rsidR="008A1638" w:rsidRPr="008A1638">
        <w:rPr>
          <w:bCs/>
          <w:lang w:eastAsia="zh-CN"/>
        </w:rPr>
        <w:t>cc</w:t>
      </w:r>
      <w:r>
        <w:rPr>
          <w:bCs/>
          <w:lang w:eastAsia="zh-CN"/>
        </w:rPr>
        <w:t>ordingly, for OFDM-based WUS receiver, UE have chance to get enough information to decode WUS before the end of whole line coded bits.</w:t>
      </w:r>
      <w:r w:rsidR="00BD0B38">
        <w:rPr>
          <w:bCs/>
          <w:lang w:eastAsia="zh-CN"/>
        </w:rPr>
        <w:t xml:space="preserve"> Whether UE decode WUS based on the whole line coded bits or not, it depend</w:t>
      </w:r>
      <w:r w:rsidR="00CA0383">
        <w:rPr>
          <w:bCs/>
          <w:lang w:eastAsia="zh-CN"/>
        </w:rPr>
        <w:t>s</w:t>
      </w:r>
      <w:r w:rsidR="00BD0B38">
        <w:rPr>
          <w:bCs/>
          <w:lang w:eastAsia="zh-CN"/>
        </w:rPr>
        <w:t xml:space="preserve"> on UE implementation.</w:t>
      </w:r>
      <w:r w:rsidR="00A23FF1">
        <w:rPr>
          <w:bCs/>
          <w:lang w:eastAsia="zh-CN"/>
        </w:rPr>
        <w:t xml:space="preserve"> </w:t>
      </w:r>
      <w:r w:rsidR="00DF24C6">
        <w:rPr>
          <w:bCs/>
          <w:lang w:eastAsia="zh-CN"/>
        </w:rPr>
        <w:t xml:space="preserve">However, considering we </w:t>
      </w:r>
      <w:r w:rsidR="00EA14D7">
        <w:rPr>
          <w:bCs/>
          <w:lang w:eastAsia="zh-CN"/>
        </w:rPr>
        <w:t xml:space="preserve">are trying to </w:t>
      </w:r>
      <w:r w:rsidR="00DF24C6">
        <w:rPr>
          <w:bCs/>
          <w:lang w:eastAsia="zh-CN"/>
        </w:rPr>
        <w:t xml:space="preserve">define </w:t>
      </w:r>
      <w:r w:rsidR="00EA14D7">
        <w:rPr>
          <w:bCs/>
          <w:lang w:eastAsia="zh-CN"/>
        </w:rPr>
        <w:t xml:space="preserve">the </w:t>
      </w:r>
      <w:r w:rsidR="00DF24C6">
        <w:rPr>
          <w:bCs/>
          <w:lang w:eastAsia="zh-CN"/>
        </w:rPr>
        <w:t>minimum performance requirements</w:t>
      </w:r>
      <w:r w:rsidR="00EA14D7">
        <w:rPr>
          <w:bCs/>
          <w:lang w:eastAsia="zh-CN"/>
        </w:rPr>
        <w:t xml:space="preserve">, the requirements should be based on </w:t>
      </w:r>
      <w:r w:rsidR="00CA0383">
        <w:rPr>
          <w:bCs/>
          <w:lang w:eastAsia="zh-CN"/>
        </w:rPr>
        <w:t>one-shot transmission</w:t>
      </w:r>
      <w:r w:rsidR="00EA14D7">
        <w:rPr>
          <w:bCs/>
          <w:lang w:eastAsia="zh-CN"/>
        </w:rPr>
        <w:t xml:space="preserve"> </w:t>
      </w:r>
      <w:r w:rsidR="00CA0383">
        <w:rPr>
          <w:bCs/>
          <w:lang w:eastAsia="zh-CN"/>
        </w:rPr>
        <w:t xml:space="preserve">mode </w:t>
      </w:r>
      <w:r w:rsidR="00EA14D7">
        <w:rPr>
          <w:bCs/>
          <w:lang w:eastAsia="zh-CN"/>
        </w:rPr>
        <w:t>assumption.</w:t>
      </w:r>
    </w:p>
    <w:p w14:paraId="0CAE8BCD" w14:textId="7FD5B2A7" w:rsidR="00BD0B38" w:rsidRPr="00CA0383" w:rsidRDefault="00895B05" w:rsidP="00D86EB6">
      <w:pPr>
        <w:tabs>
          <w:tab w:val="num" w:pos="720"/>
        </w:tabs>
        <w:rPr>
          <w:b/>
          <w:bCs/>
          <w:lang w:eastAsia="zh-CN"/>
        </w:rPr>
      </w:pPr>
      <w:r w:rsidRPr="00CA0383">
        <w:rPr>
          <w:b/>
          <w:bCs/>
        </w:rPr>
        <w:t xml:space="preserve">Proposal 4: </w:t>
      </w:r>
      <w:r w:rsidRPr="00CA0383">
        <w:rPr>
          <w:b/>
          <w:bCs/>
          <w:lang w:eastAsia="zh-CN"/>
        </w:rPr>
        <w:t xml:space="preserve">For OFDM-based WUS receiver, </w:t>
      </w:r>
      <w:r w:rsidRPr="00CA0383">
        <w:rPr>
          <w:b/>
          <w:bCs/>
        </w:rPr>
        <w:t xml:space="preserve">WUS demodulation requirements should be based </w:t>
      </w:r>
      <w:r w:rsidR="00CA0383" w:rsidRPr="00CA0383">
        <w:rPr>
          <w:b/>
          <w:bCs/>
          <w:lang w:eastAsia="zh-CN"/>
        </w:rPr>
        <w:t>on one-shot transmission mode assumption.</w:t>
      </w:r>
    </w:p>
    <w:p w14:paraId="7D433EDE" w14:textId="77777777" w:rsidR="00BF1CC9" w:rsidRDefault="00BF1CC9" w:rsidP="00BF1CC9">
      <w:pPr>
        <w:spacing w:after="120"/>
        <w:rPr>
          <w:b/>
          <w:u w:val="single"/>
          <w:lang w:eastAsia="ko-KR"/>
        </w:rPr>
      </w:pPr>
    </w:p>
    <w:p w14:paraId="50A5A3E8" w14:textId="618699AC" w:rsidR="00BF1CC9" w:rsidRPr="0009604C" w:rsidRDefault="00BF1CC9" w:rsidP="00BF1CC9">
      <w:pPr>
        <w:spacing w:after="120"/>
        <w:rPr>
          <w:b/>
          <w:u w:val="single"/>
          <w:lang w:eastAsia="ko-KR"/>
        </w:rPr>
      </w:pPr>
      <w:r w:rsidRPr="0009604C">
        <w:rPr>
          <w:b/>
          <w:u w:val="single"/>
          <w:lang w:eastAsia="ko-KR"/>
        </w:rPr>
        <w:t>Whether to define single requirement for OFDM</w:t>
      </w:r>
      <w:r>
        <w:rPr>
          <w:b/>
          <w:u w:val="single"/>
          <w:lang w:eastAsia="ko-KR"/>
        </w:rPr>
        <w:t>-based</w:t>
      </w:r>
      <w:r w:rsidRPr="0009604C">
        <w:rPr>
          <w:b/>
          <w:u w:val="single"/>
          <w:lang w:eastAsia="ko-KR"/>
        </w:rPr>
        <w:t xml:space="preserve"> and OOK</w:t>
      </w:r>
      <w:r>
        <w:rPr>
          <w:b/>
          <w:u w:val="single"/>
          <w:lang w:eastAsia="ko-KR"/>
        </w:rPr>
        <w:t>-based</w:t>
      </w:r>
      <w:r w:rsidRPr="0009604C">
        <w:rPr>
          <w:b/>
          <w:u w:val="single"/>
          <w:lang w:eastAsia="ko-KR"/>
        </w:rPr>
        <w:t xml:space="preserve"> receivers</w:t>
      </w:r>
    </w:p>
    <w:p w14:paraId="1E749EFA" w14:textId="2FE089D5" w:rsidR="00FF7634" w:rsidRDefault="00D4692A" w:rsidP="007C5F38">
      <w:pPr>
        <w:tabs>
          <w:tab w:val="num" w:pos="720"/>
        </w:tabs>
        <w:spacing w:beforeLines="50" w:before="120"/>
        <w:jc w:val="both"/>
        <w:rPr>
          <w:lang w:val="x-none" w:eastAsia="zh-CN"/>
        </w:rPr>
      </w:pPr>
      <w:r>
        <w:rPr>
          <w:lang w:val="x-none" w:eastAsia="zh-CN"/>
        </w:rPr>
        <w:t>It’s no doubt RAN4 should study the performance for both OOK</w:t>
      </w:r>
      <w:r w:rsidR="00BF1CC9">
        <w:rPr>
          <w:lang w:val="x-none" w:eastAsia="zh-CN"/>
        </w:rPr>
        <w:t>-based</w:t>
      </w:r>
      <w:r>
        <w:rPr>
          <w:lang w:val="x-none" w:eastAsia="zh-CN"/>
        </w:rPr>
        <w:t xml:space="preserve"> and OFDM</w:t>
      </w:r>
      <w:r w:rsidR="00BF1CC9">
        <w:rPr>
          <w:lang w:val="x-none" w:eastAsia="zh-CN"/>
        </w:rPr>
        <w:t>-based</w:t>
      </w:r>
      <w:r>
        <w:rPr>
          <w:lang w:val="x-none" w:eastAsia="zh-CN"/>
        </w:rPr>
        <w:t xml:space="preserve"> </w:t>
      </w:r>
      <w:r w:rsidR="00592EA8">
        <w:rPr>
          <w:lang w:val="x-none" w:eastAsia="zh-CN"/>
        </w:rPr>
        <w:t>based LP WUR</w:t>
      </w:r>
      <w:r w:rsidR="00DA0B25">
        <w:rPr>
          <w:lang w:val="x-none" w:eastAsia="zh-CN"/>
        </w:rPr>
        <w:t xml:space="preserve"> firstly</w:t>
      </w:r>
      <w:r>
        <w:rPr>
          <w:lang w:val="x-none" w:eastAsia="zh-CN"/>
        </w:rPr>
        <w:t xml:space="preserve">, and </w:t>
      </w:r>
      <w:r w:rsidR="00DA0B25">
        <w:rPr>
          <w:lang w:val="x-none" w:eastAsia="zh-CN"/>
        </w:rPr>
        <w:t xml:space="preserve">then </w:t>
      </w:r>
      <w:r>
        <w:rPr>
          <w:lang w:val="x-none" w:eastAsia="zh-CN"/>
        </w:rPr>
        <w:t>could further discuss if two sets of requirements</w:t>
      </w:r>
      <w:r w:rsidR="00DA0B25">
        <w:rPr>
          <w:lang w:val="x-none" w:eastAsia="zh-CN"/>
        </w:rPr>
        <w:t xml:space="preserve"> are </w:t>
      </w:r>
      <w:r w:rsidR="007C5F38">
        <w:rPr>
          <w:lang w:val="x-none" w:eastAsia="zh-CN"/>
        </w:rPr>
        <w:t>necessary</w:t>
      </w:r>
      <w:r w:rsidR="00DA0B25">
        <w:rPr>
          <w:lang w:val="x-none" w:eastAsia="zh-CN"/>
        </w:rPr>
        <w:t xml:space="preserve"> based on the simulation results. </w:t>
      </w:r>
      <w:r w:rsidR="00BF1CC9">
        <w:rPr>
          <w:lang w:val="x-none" w:eastAsia="zh-CN"/>
        </w:rPr>
        <w:t>Hence, Option 2 is preferred (</w:t>
      </w:r>
      <w:r w:rsidR="00BF1CC9" w:rsidRPr="00BF1CC9">
        <w:rPr>
          <w:lang w:val="x-none" w:eastAsia="zh-CN"/>
        </w:rPr>
        <w:t>RAN4 to study the performance for both receiver types (OOK</w:t>
      </w:r>
      <w:r w:rsidR="00BF1CC9">
        <w:rPr>
          <w:lang w:val="x-none" w:eastAsia="zh-CN"/>
        </w:rPr>
        <w:t>-based</w:t>
      </w:r>
      <w:r w:rsidR="00BF1CC9" w:rsidRPr="00BF1CC9">
        <w:rPr>
          <w:lang w:val="x-none" w:eastAsia="zh-CN"/>
        </w:rPr>
        <w:t xml:space="preserve"> receiver and OFDM</w:t>
      </w:r>
      <w:r w:rsidR="00BF1CC9">
        <w:rPr>
          <w:lang w:val="x-none" w:eastAsia="zh-CN"/>
        </w:rPr>
        <w:t>-based</w:t>
      </w:r>
      <w:r w:rsidR="00BF1CC9" w:rsidRPr="00BF1CC9">
        <w:rPr>
          <w:lang w:val="x-none" w:eastAsia="zh-CN"/>
        </w:rPr>
        <w:t xml:space="preserve"> receiver) and further discuss based on simulation results if one or two sets of requirements are to be defined</w:t>
      </w:r>
      <w:r w:rsidR="00BF1CC9">
        <w:rPr>
          <w:lang w:val="x-none" w:eastAsia="zh-CN"/>
        </w:rPr>
        <w:t>).</w:t>
      </w:r>
    </w:p>
    <w:p w14:paraId="1815E698" w14:textId="67C5A85B" w:rsidR="00CD169A" w:rsidRPr="00086D3A" w:rsidRDefault="00CD169A" w:rsidP="00CD169A">
      <w:pPr>
        <w:tabs>
          <w:tab w:val="num" w:pos="720"/>
        </w:tabs>
        <w:jc w:val="both"/>
        <w:rPr>
          <w:b/>
          <w:bCs/>
        </w:rPr>
      </w:pPr>
      <w:r w:rsidRPr="00086D3A">
        <w:rPr>
          <w:b/>
          <w:bCs/>
        </w:rPr>
        <w:t xml:space="preserve">Proposal </w:t>
      </w:r>
      <w:r w:rsidR="00BF1CC9" w:rsidRPr="00086D3A">
        <w:rPr>
          <w:b/>
          <w:bCs/>
        </w:rPr>
        <w:t>5</w:t>
      </w:r>
      <w:r w:rsidRPr="00086D3A">
        <w:rPr>
          <w:b/>
          <w:bCs/>
        </w:rPr>
        <w:t xml:space="preserve">: </w:t>
      </w:r>
      <w:r w:rsidR="00BF1CC9" w:rsidRPr="00086D3A">
        <w:rPr>
          <w:b/>
          <w:bCs/>
          <w:lang w:val="x-none" w:eastAsia="zh-CN"/>
        </w:rPr>
        <w:t>RAN4 to study the performance for both receiver types (OOK-based receiver and OFDM-based receiver) and further discuss based on simulation results if one or two sets of requirements are to be defined</w:t>
      </w:r>
      <w:r w:rsidR="002B0623" w:rsidRPr="00086D3A">
        <w:rPr>
          <w:b/>
          <w:bCs/>
        </w:rPr>
        <w:t>.</w:t>
      </w:r>
    </w:p>
    <w:p w14:paraId="5AAD63F3" w14:textId="21995FFB" w:rsidR="00CD169A" w:rsidRDefault="00CD169A" w:rsidP="00CD169A">
      <w:pPr>
        <w:tabs>
          <w:tab w:val="num" w:pos="720"/>
        </w:tabs>
        <w:jc w:val="both"/>
        <w:rPr>
          <w:b/>
          <w:bCs/>
          <w:lang w:eastAsia="zh-CN"/>
        </w:rPr>
      </w:pPr>
    </w:p>
    <w:p w14:paraId="73E9D92C" w14:textId="51AD0C60" w:rsidR="009679E4" w:rsidRDefault="00FE3139" w:rsidP="00D86EB6">
      <w:pPr>
        <w:tabs>
          <w:tab w:val="num" w:pos="720"/>
        </w:tabs>
        <w:rPr>
          <w:b/>
          <w:u w:val="single"/>
          <w:lang w:eastAsia="ko-KR"/>
        </w:rPr>
      </w:pPr>
      <w:r>
        <w:rPr>
          <w:b/>
          <w:u w:val="single"/>
          <w:lang w:eastAsia="ko-KR"/>
        </w:rPr>
        <w:t>Root sequence</w:t>
      </w:r>
    </w:p>
    <w:p w14:paraId="76C0A97F" w14:textId="07B39AAE" w:rsidR="00FE3139" w:rsidRPr="00B90E6B" w:rsidRDefault="00B90E6B" w:rsidP="00D86EB6">
      <w:pPr>
        <w:tabs>
          <w:tab w:val="num" w:pos="720"/>
        </w:tabs>
        <w:rPr>
          <w:lang w:val="x-none" w:eastAsia="zh-CN"/>
        </w:rPr>
      </w:pPr>
      <w:r w:rsidRPr="00B90E6B">
        <w:rPr>
          <w:rFonts w:hint="eastAsia"/>
          <w:lang w:val="x-none" w:eastAsia="zh-CN"/>
        </w:rPr>
        <w:t>A</w:t>
      </w:r>
      <w:r w:rsidRPr="00B90E6B">
        <w:rPr>
          <w:lang w:val="x-none" w:eastAsia="zh-CN"/>
        </w:rPr>
        <w:t xml:space="preserve">bout </w:t>
      </w:r>
      <w:r>
        <w:rPr>
          <w:lang w:val="x-none" w:eastAsia="zh-CN"/>
        </w:rPr>
        <w:t xml:space="preserve">the </w:t>
      </w:r>
      <w:r w:rsidRPr="00B90E6B">
        <w:rPr>
          <w:lang w:val="x-none" w:eastAsia="zh-CN"/>
        </w:rPr>
        <w:t>root sequence number</w:t>
      </w:r>
      <w:r>
        <w:rPr>
          <w:lang w:val="x-none" w:eastAsia="zh-CN"/>
        </w:rPr>
        <w:t xml:space="preserve"> </w:t>
      </w:r>
      <w:r w:rsidRPr="00B90E6B">
        <w:rPr>
          <w:i/>
          <w:iCs/>
          <w:lang w:val="x-none" w:eastAsia="zh-CN"/>
        </w:rPr>
        <w:t>q</w:t>
      </w:r>
      <w:r>
        <w:rPr>
          <w:lang w:val="x-none" w:eastAsia="zh-CN"/>
        </w:rPr>
        <w:t xml:space="preserve"> and </w:t>
      </w:r>
      <w:r w:rsidRPr="00B90E6B">
        <w:rPr>
          <w:lang w:val="x-none" w:eastAsia="zh-CN"/>
        </w:rPr>
        <w:t>the number of root sequence numbers</w:t>
      </w:r>
      <w:r>
        <w:rPr>
          <w:lang w:val="x-none" w:eastAsia="zh-CN"/>
        </w:rPr>
        <w:t xml:space="preserve"> </w:t>
      </w:r>
      <w:r w:rsidRPr="00344EC9">
        <w:rPr>
          <w:i/>
          <w:iCs/>
          <w:lang w:val="x-none" w:eastAsia="zh-CN"/>
        </w:rPr>
        <w:t>N</w:t>
      </w:r>
      <w:r w:rsidRPr="00344EC9">
        <w:rPr>
          <w:i/>
          <w:iCs/>
          <w:vertAlign w:val="subscript"/>
          <w:lang w:val="x-none" w:eastAsia="zh-CN"/>
        </w:rPr>
        <w:t>root</w:t>
      </w:r>
      <w:r>
        <w:rPr>
          <w:lang w:val="x-none" w:eastAsia="zh-CN"/>
        </w:rPr>
        <w:t>, we have below agreements in last meetings.</w:t>
      </w:r>
      <w:r w:rsidR="00E83B9C">
        <w:rPr>
          <w:lang w:val="x-none" w:eastAsia="zh-CN"/>
        </w:rPr>
        <w:t xml:space="preserve"> </w:t>
      </w:r>
    </w:p>
    <w:tbl>
      <w:tblPr>
        <w:tblStyle w:val="aff7"/>
        <w:tblW w:w="0" w:type="auto"/>
        <w:tblLook w:val="04A0" w:firstRow="1" w:lastRow="0" w:firstColumn="1" w:lastColumn="0" w:noHBand="0" w:noVBand="1"/>
      </w:tblPr>
      <w:tblGrid>
        <w:gridCol w:w="9631"/>
      </w:tblGrid>
      <w:tr w:rsidR="00E74CA3" w14:paraId="0D51FCAE" w14:textId="77777777" w:rsidTr="00E74CA3">
        <w:tc>
          <w:tcPr>
            <w:tcW w:w="9631" w:type="dxa"/>
          </w:tcPr>
          <w:p w14:paraId="16B358EB" w14:textId="77777777" w:rsidR="00FE3139" w:rsidRPr="00584C8F" w:rsidRDefault="00FE3139" w:rsidP="00FE3139">
            <w:pPr>
              <w:spacing w:after="120"/>
              <w:rPr>
                <w:b/>
                <w:u w:val="single"/>
                <w:lang w:eastAsia="ko-KR"/>
              </w:rPr>
            </w:pPr>
            <w:r w:rsidRPr="00584C8F">
              <w:rPr>
                <w:b/>
                <w:u w:val="single"/>
                <w:lang w:eastAsia="ko-KR"/>
              </w:rPr>
              <w:t>Issue 2-1-</w:t>
            </w:r>
            <w:r>
              <w:rPr>
                <w:b/>
                <w:u w:val="single"/>
                <w:lang w:eastAsia="ko-KR"/>
              </w:rPr>
              <w:t>7</w:t>
            </w:r>
            <w:r w:rsidRPr="00584C8F">
              <w:rPr>
                <w:b/>
                <w:u w:val="single"/>
                <w:lang w:eastAsia="ko-KR"/>
              </w:rPr>
              <w:t>: Root sequence</w:t>
            </w:r>
          </w:p>
          <w:p w14:paraId="0AF5A89B" w14:textId="68F6EB08" w:rsidR="00E74CA3" w:rsidRPr="00FE3139" w:rsidRDefault="00FE3139" w:rsidP="00FE3139">
            <w:pPr>
              <w:pStyle w:val="aff8"/>
              <w:numPr>
                <w:ilvl w:val="0"/>
                <w:numId w:val="10"/>
              </w:numPr>
              <w:spacing w:after="120"/>
              <w:ind w:firstLineChars="0"/>
            </w:pPr>
            <w:r w:rsidRPr="00630D4D">
              <w:t>Agreement: q=1, root1=</w:t>
            </w:r>
            <w:r>
              <w:t>1</w:t>
            </w:r>
          </w:p>
        </w:tc>
      </w:tr>
    </w:tbl>
    <w:p w14:paraId="1051558B" w14:textId="7ABF64E6" w:rsidR="006A62A0" w:rsidRPr="00D14744" w:rsidRDefault="006A62A0" w:rsidP="00AF7EAD">
      <w:pPr>
        <w:tabs>
          <w:tab w:val="num" w:pos="720"/>
        </w:tabs>
        <w:spacing w:beforeLines="50" w:before="120"/>
        <w:rPr>
          <w:lang w:val="x-none" w:eastAsia="zh-CN"/>
        </w:rPr>
      </w:pPr>
      <w:r>
        <w:rPr>
          <w:lang w:val="x-none" w:eastAsia="zh-CN"/>
        </w:rPr>
        <w:t xml:space="preserve">According RAN1 agreement in RAN1#121 meeting copied as below. For </w:t>
      </w:r>
      <w:r w:rsidRPr="006A62A0">
        <w:rPr>
          <w:i/>
          <w:iCs/>
          <w:lang w:val="x-none" w:eastAsia="zh-CN"/>
        </w:rPr>
        <w:t>N</w:t>
      </w:r>
      <w:r w:rsidRPr="006A62A0">
        <w:rPr>
          <w:i/>
          <w:iCs/>
          <w:vertAlign w:val="subscript"/>
          <w:lang w:val="x-none" w:eastAsia="zh-CN"/>
        </w:rPr>
        <w:t>seq</w:t>
      </w:r>
      <w:r>
        <w:rPr>
          <w:lang w:val="x-none" w:eastAsia="zh-CN"/>
        </w:rPr>
        <w:t xml:space="preserve">=4, </w:t>
      </w:r>
      <w:r w:rsidRPr="006A62A0">
        <w:rPr>
          <w:i/>
          <w:iCs/>
          <w:lang w:val="x-none" w:eastAsia="zh-CN"/>
        </w:rPr>
        <w:t>N</w:t>
      </w:r>
      <w:r w:rsidRPr="006A62A0">
        <w:rPr>
          <w:i/>
          <w:iCs/>
          <w:vertAlign w:val="subscript"/>
          <w:lang w:val="x-none" w:eastAsia="zh-CN"/>
        </w:rPr>
        <w:t>root</w:t>
      </w:r>
      <w:r>
        <w:rPr>
          <w:lang w:val="x-none" w:eastAsia="zh-CN"/>
        </w:rPr>
        <w:t xml:space="preserve"> should be configured as 2. </w:t>
      </w:r>
      <w:r w:rsidR="00D14744">
        <w:rPr>
          <w:lang w:val="x-none" w:eastAsia="zh-CN"/>
        </w:rPr>
        <w:t xml:space="preserve">Therefore, </w:t>
      </w:r>
      <w:r w:rsidR="00D14744" w:rsidRPr="00B90E6B">
        <w:rPr>
          <w:lang w:val="x-none" w:eastAsia="zh-CN"/>
        </w:rPr>
        <w:t>the number of root sequence numbers</w:t>
      </w:r>
      <w:r w:rsidR="00D14744">
        <w:rPr>
          <w:lang w:val="x-none" w:eastAsia="zh-CN"/>
        </w:rPr>
        <w:t xml:space="preserve"> </w:t>
      </w:r>
      <w:r w:rsidR="00D14744" w:rsidRPr="00344EC9">
        <w:rPr>
          <w:i/>
          <w:iCs/>
          <w:lang w:val="x-none" w:eastAsia="zh-CN"/>
        </w:rPr>
        <w:t>N</w:t>
      </w:r>
      <w:r w:rsidR="00D14744" w:rsidRPr="00344EC9">
        <w:rPr>
          <w:i/>
          <w:iCs/>
          <w:vertAlign w:val="subscript"/>
          <w:lang w:val="x-none" w:eastAsia="zh-CN"/>
        </w:rPr>
        <w:t>root</w:t>
      </w:r>
      <w:r w:rsidR="00D14744">
        <w:rPr>
          <w:i/>
          <w:iCs/>
          <w:vertAlign w:val="subscript"/>
          <w:lang w:val="x-none" w:eastAsia="zh-CN"/>
        </w:rPr>
        <w:t xml:space="preserve"> </w:t>
      </w:r>
      <w:r w:rsidR="00D14744">
        <w:rPr>
          <w:lang w:val="x-none" w:eastAsia="zh-CN"/>
        </w:rPr>
        <w:t>should be clarified.</w:t>
      </w:r>
    </w:p>
    <w:p w14:paraId="6EBDBFFE" w14:textId="5602821B" w:rsidR="00294EF8" w:rsidRPr="006A62A0" w:rsidRDefault="00294EF8" w:rsidP="00AF7EAD">
      <w:pPr>
        <w:tabs>
          <w:tab w:val="num" w:pos="720"/>
        </w:tabs>
        <w:rPr>
          <w:i/>
          <w:iCs/>
          <w:lang w:val="x-none" w:eastAsia="zh-CN"/>
        </w:rPr>
      </w:pPr>
      <w:r w:rsidRPr="006A62A0">
        <w:rPr>
          <w:i/>
          <w:iCs/>
          <w:lang w:val="x-none" w:eastAsia="zh-CN"/>
        </w:rPr>
        <w:t xml:space="preserve">Agreements in </w:t>
      </w:r>
      <w:r w:rsidRPr="006A62A0">
        <w:rPr>
          <w:rFonts w:hint="eastAsia"/>
          <w:i/>
          <w:iCs/>
          <w:lang w:val="x-none" w:eastAsia="zh-CN"/>
        </w:rPr>
        <w:t>R</w:t>
      </w:r>
      <w:r w:rsidRPr="006A62A0">
        <w:rPr>
          <w:i/>
          <w:iCs/>
          <w:lang w:val="x-none" w:eastAsia="zh-CN"/>
        </w:rPr>
        <w:t>AN1#121 meeting</w:t>
      </w:r>
    </w:p>
    <w:tbl>
      <w:tblPr>
        <w:tblStyle w:val="aff7"/>
        <w:tblW w:w="0" w:type="auto"/>
        <w:tblLook w:val="04A0" w:firstRow="1" w:lastRow="0" w:firstColumn="1" w:lastColumn="0" w:noHBand="0" w:noVBand="1"/>
      </w:tblPr>
      <w:tblGrid>
        <w:gridCol w:w="9631"/>
      </w:tblGrid>
      <w:tr w:rsidR="00294EF8" w14:paraId="23F0A066" w14:textId="77777777" w:rsidTr="00294EF8">
        <w:tc>
          <w:tcPr>
            <w:tcW w:w="9631" w:type="dxa"/>
          </w:tcPr>
          <w:p w14:paraId="61462CDD" w14:textId="77777777" w:rsidR="00294EF8" w:rsidRPr="007B1047" w:rsidRDefault="00294EF8" w:rsidP="00294EF8">
            <w:pPr>
              <w:rPr>
                <w:rFonts w:eastAsia="Malgun Gothic"/>
                <w:lang w:eastAsia="zh-CN"/>
              </w:rPr>
            </w:pPr>
            <w:r w:rsidRPr="007B1047">
              <w:rPr>
                <w:rFonts w:eastAsia="Malgun Gothic"/>
                <w:highlight w:val="green"/>
                <w:lang w:eastAsia="zh-CN"/>
              </w:rPr>
              <w:t>Agreement</w:t>
            </w:r>
            <w:r>
              <w:rPr>
                <w:rFonts w:eastAsia="Malgun Gothic"/>
                <w:lang w:eastAsia="zh-CN"/>
              </w:rPr>
              <w:t xml:space="preserve"> (confirmed in Thursday session by deleting the note)</w:t>
            </w:r>
          </w:p>
          <w:p w14:paraId="5C3402E2" w14:textId="77777777" w:rsidR="00294EF8" w:rsidRPr="006F1C29" w:rsidRDefault="00294EF8" w:rsidP="00294EF8">
            <w:pPr>
              <w:rPr>
                <w:rFonts w:eastAsia="Malgun Gothic"/>
              </w:rPr>
            </w:pPr>
            <w:r w:rsidRPr="006F1C29">
              <w:rPr>
                <w:lang w:eastAsia="zh-CN"/>
              </w:rPr>
              <w:t>For LP-WUS overlaid OFDM sequence configuration in a cell,</w:t>
            </w:r>
          </w:p>
          <w:p w14:paraId="525F87D2" w14:textId="77777777" w:rsidR="00294EF8" w:rsidRPr="006F1C29" w:rsidRDefault="00294EF8" w:rsidP="00294EF8">
            <w:pPr>
              <w:widowControl w:val="0"/>
              <w:numPr>
                <w:ilvl w:val="0"/>
                <w:numId w:val="20"/>
              </w:numPr>
              <w:tabs>
                <w:tab w:val="left" w:pos="420"/>
              </w:tabs>
              <w:spacing w:after="0"/>
              <w:ind w:right="202"/>
              <w:contextualSpacing/>
              <w:jc w:val="both"/>
              <w:rPr>
                <w:rFonts w:eastAsia="宋体"/>
                <w:bCs/>
                <w:lang w:eastAsia="x-none"/>
              </w:rPr>
            </w:pPr>
            <w:r w:rsidRPr="006F1C29">
              <w:rPr>
                <w:lang w:eastAsia="x-none"/>
              </w:rPr>
              <w:t>gNB configures number of sequences Nseq, and one or two root values.</w:t>
            </w:r>
          </w:p>
          <w:p w14:paraId="35EA5676" w14:textId="77777777" w:rsidR="00294EF8" w:rsidRPr="006F1C29" w:rsidRDefault="00294EF8" w:rsidP="00294EF8">
            <w:pPr>
              <w:numPr>
                <w:ilvl w:val="1"/>
                <w:numId w:val="20"/>
              </w:numPr>
              <w:tabs>
                <w:tab w:val="left" w:pos="320"/>
              </w:tabs>
              <w:spacing w:after="0"/>
              <w:contextualSpacing/>
              <w:jc w:val="both"/>
            </w:pPr>
            <w:r w:rsidRPr="006F1C29">
              <w:rPr>
                <w:rFonts w:eastAsia="Malgun Gothic"/>
                <w:kern w:val="24"/>
                <w:lang w:eastAsia="zh-CN"/>
              </w:rPr>
              <w:t>Alt1: Nseq is 2^n, where the value range of n is 0~4, 0~3, 0~2 for M=1, 2, 4, respectively.</w:t>
            </w:r>
          </w:p>
          <w:p w14:paraId="7A03B82B" w14:textId="77777777" w:rsidR="00294EF8" w:rsidRPr="006F1C29" w:rsidRDefault="00294EF8" w:rsidP="00294EF8">
            <w:pPr>
              <w:numPr>
                <w:ilvl w:val="2"/>
                <w:numId w:val="20"/>
              </w:numPr>
              <w:tabs>
                <w:tab w:val="left" w:pos="320"/>
              </w:tabs>
              <w:spacing w:after="0"/>
              <w:contextualSpacing/>
              <w:jc w:val="both"/>
            </w:pPr>
            <w:r w:rsidRPr="006F1C29">
              <w:rPr>
                <w:rFonts w:eastAsia="Malgun Gothic"/>
                <w:kern w:val="24"/>
                <w:lang w:eastAsia="zh-CN"/>
              </w:rPr>
              <w:t>No separate UE capability for different n values.</w:t>
            </w:r>
          </w:p>
          <w:p w14:paraId="7BBD3883" w14:textId="77777777" w:rsidR="00294EF8" w:rsidRPr="006F1C29" w:rsidRDefault="00294EF8" w:rsidP="00294EF8">
            <w:pPr>
              <w:numPr>
                <w:ilvl w:val="1"/>
                <w:numId w:val="20"/>
              </w:numPr>
              <w:tabs>
                <w:tab w:val="left" w:pos="320"/>
              </w:tabs>
              <w:spacing w:after="0"/>
              <w:contextualSpacing/>
              <w:jc w:val="both"/>
            </w:pPr>
            <w:r w:rsidRPr="006F1C29">
              <w:rPr>
                <w:rFonts w:eastAsia="Malgun Gothic"/>
                <w:lang w:eastAsia="zh-CN"/>
              </w:rPr>
              <w:t>Nroot=2, when Nseq=16,8,4 for M=1,2,4</w:t>
            </w:r>
            <w:r w:rsidRPr="006F1C29">
              <w:t>, where Nroot is the number of root values.</w:t>
            </w:r>
          </w:p>
          <w:p w14:paraId="252DF333" w14:textId="77777777" w:rsidR="00294EF8" w:rsidRPr="006F1C29" w:rsidRDefault="00294EF8" w:rsidP="00294EF8">
            <w:pPr>
              <w:numPr>
                <w:ilvl w:val="2"/>
                <w:numId w:val="20"/>
              </w:numPr>
              <w:tabs>
                <w:tab w:val="left" w:pos="320"/>
              </w:tabs>
              <w:spacing w:after="0"/>
              <w:contextualSpacing/>
              <w:jc w:val="both"/>
            </w:pPr>
            <w:r w:rsidRPr="006F1C29">
              <w:t>Nroot=1 or 2 when Nseq is other value</w:t>
            </w:r>
            <w:r>
              <w:t>.</w:t>
            </w:r>
          </w:p>
          <w:p w14:paraId="789C6C38" w14:textId="5A4A3F60" w:rsidR="00294EF8" w:rsidRPr="0006584F" w:rsidRDefault="00294EF8" w:rsidP="0006584F">
            <w:pPr>
              <w:widowControl w:val="0"/>
              <w:numPr>
                <w:ilvl w:val="0"/>
                <w:numId w:val="20"/>
              </w:numPr>
              <w:tabs>
                <w:tab w:val="left" w:pos="420"/>
              </w:tabs>
              <w:spacing w:after="120"/>
              <w:ind w:right="204"/>
              <w:contextualSpacing/>
              <w:jc w:val="both"/>
              <w:rPr>
                <w:rFonts w:eastAsia="Malgun Gothic"/>
                <w:kern w:val="24"/>
                <w:lang w:val="en-US" w:eastAsia="x-none"/>
              </w:rPr>
            </w:pPr>
            <w:r w:rsidRPr="006F1C29">
              <w:rPr>
                <w:lang w:eastAsia="x-none"/>
              </w:rPr>
              <w:t>The number of CS Ncs is derived by Nseq/Nroot</w:t>
            </w:r>
            <w:r>
              <w:rPr>
                <w:lang w:eastAsia="x-none"/>
              </w:rPr>
              <w:t>.</w:t>
            </w:r>
          </w:p>
        </w:tc>
      </w:tr>
    </w:tbl>
    <w:p w14:paraId="1691D48B" w14:textId="3B72C7EA" w:rsidR="00294EF8" w:rsidRPr="00890578" w:rsidRDefault="00890578" w:rsidP="0006584F">
      <w:pPr>
        <w:tabs>
          <w:tab w:val="num" w:pos="720"/>
        </w:tabs>
        <w:rPr>
          <w:b/>
          <w:bCs/>
          <w:lang w:val="x-none" w:eastAsia="zh-CN"/>
        </w:rPr>
      </w:pPr>
      <w:r w:rsidRPr="00890578">
        <w:rPr>
          <w:b/>
          <w:bCs/>
        </w:rPr>
        <w:t xml:space="preserve">Proposal 6: Clarify </w:t>
      </w:r>
      <w:r w:rsidRPr="00890578">
        <w:rPr>
          <w:b/>
          <w:bCs/>
          <w:lang w:val="x-none" w:eastAsia="zh-CN"/>
        </w:rPr>
        <w:t>the number of root sequence numbers N</w:t>
      </w:r>
      <w:r w:rsidRPr="00890578">
        <w:rPr>
          <w:b/>
          <w:bCs/>
          <w:vertAlign w:val="subscript"/>
          <w:lang w:val="x-none" w:eastAsia="zh-CN"/>
        </w:rPr>
        <w:t>root</w:t>
      </w:r>
      <w:r w:rsidRPr="00890578">
        <w:rPr>
          <w:b/>
          <w:bCs/>
          <w:lang w:val="x-none" w:eastAsia="zh-CN"/>
        </w:rPr>
        <w:t xml:space="preserve"> should be 2 for </w:t>
      </w:r>
      <w:r w:rsidRPr="00890578">
        <w:rPr>
          <w:rFonts w:eastAsia="Malgun Gothic"/>
          <w:b/>
          <w:bCs/>
          <w:lang w:eastAsia="zh-CN"/>
        </w:rPr>
        <w:t>N</w:t>
      </w:r>
      <w:r w:rsidRPr="00890578">
        <w:rPr>
          <w:rFonts w:eastAsia="Malgun Gothic"/>
          <w:b/>
          <w:bCs/>
          <w:vertAlign w:val="subscript"/>
          <w:lang w:eastAsia="zh-CN"/>
        </w:rPr>
        <w:t>seq</w:t>
      </w:r>
      <w:r w:rsidRPr="00890578">
        <w:rPr>
          <w:rFonts w:eastAsia="Malgun Gothic"/>
          <w:b/>
          <w:bCs/>
          <w:lang w:eastAsia="zh-CN"/>
        </w:rPr>
        <w:t xml:space="preserve">=4 </w:t>
      </w:r>
      <w:r>
        <w:rPr>
          <w:rFonts w:eastAsia="Malgun Gothic"/>
          <w:b/>
          <w:bCs/>
          <w:lang w:eastAsia="zh-CN"/>
        </w:rPr>
        <w:t xml:space="preserve">test </w:t>
      </w:r>
      <w:r w:rsidRPr="00890578">
        <w:rPr>
          <w:rFonts w:eastAsia="Malgun Gothic"/>
          <w:b/>
          <w:bCs/>
          <w:lang w:eastAsia="zh-CN"/>
        </w:rPr>
        <w:t>case</w:t>
      </w:r>
      <w:r>
        <w:rPr>
          <w:rFonts w:eastAsia="Malgun Gothic"/>
          <w:b/>
          <w:bCs/>
          <w:lang w:eastAsia="zh-CN"/>
        </w:rPr>
        <w:t>s</w:t>
      </w:r>
      <w:r w:rsidRPr="00890578">
        <w:rPr>
          <w:rFonts w:eastAsia="Malgun Gothic"/>
          <w:b/>
          <w:bCs/>
          <w:lang w:eastAsia="zh-CN"/>
        </w:rPr>
        <w:t>.</w:t>
      </w:r>
    </w:p>
    <w:p w14:paraId="64E96D6A" w14:textId="16441E3A" w:rsidR="00D235A8" w:rsidRPr="00684A37" w:rsidRDefault="00D235A8" w:rsidP="00684A37">
      <w:pPr>
        <w:rPr>
          <w:b/>
          <w:lang w:val="x-none" w:eastAsia="zh-CN"/>
        </w:rPr>
      </w:pPr>
    </w:p>
    <w:p w14:paraId="169627F9" w14:textId="40374ACF" w:rsidR="00C16732" w:rsidRPr="00C16732" w:rsidRDefault="008429AD" w:rsidP="00AE0435">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4115011E" w14:textId="13C3A5AE" w:rsidR="00511593" w:rsidRDefault="00511593" w:rsidP="00770ED2">
      <w:pPr>
        <w:jc w:val="both"/>
      </w:pPr>
      <w:r>
        <w:t xml:space="preserve">In </w:t>
      </w:r>
      <w:r w:rsidRPr="00511593">
        <w:rPr>
          <w:lang w:val="en-US" w:eastAsia="zh-CN"/>
        </w:rPr>
        <w:t>this</w:t>
      </w:r>
      <w:r>
        <w:t xml:space="preserve"> contribution, we provide analysis and views on </w:t>
      </w:r>
      <w:r w:rsidR="00526700">
        <w:rPr>
          <w:lang w:eastAsia="zh-CN"/>
        </w:rPr>
        <w:t xml:space="preserve">the </w:t>
      </w:r>
      <w:r w:rsidR="001C5E0E">
        <w:rPr>
          <w:lang w:eastAsia="zh-CN"/>
        </w:rPr>
        <w:t xml:space="preserve">testability aspects and assumptions for </w:t>
      </w:r>
      <w:r w:rsidR="00526700">
        <w:rPr>
          <w:lang w:eastAsia="zh-CN"/>
        </w:rPr>
        <w:t xml:space="preserve">demodulation requirements of Rel-19 </w:t>
      </w:r>
      <w:r w:rsidR="0084212A">
        <w:rPr>
          <w:lang w:eastAsia="zh-CN"/>
        </w:rPr>
        <w:t>LP-WUS</w:t>
      </w:r>
      <w:r w:rsidRPr="00511593">
        <w:t>.</w:t>
      </w:r>
      <w:r w:rsidR="00615C05">
        <w:t xml:space="preserve"> The </w:t>
      </w:r>
      <w:r w:rsidR="001C5E0E">
        <w:t xml:space="preserve">observations and </w:t>
      </w:r>
      <w:r w:rsidR="00615C05">
        <w:t>proposals could be summarized as:</w:t>
      </w:r>
    </w:p>
    <w:p w14:paraId="2D008713" w14:textId="77777777" w:rsidR="00D078CB" w:rsidRDefault="00D078CB" w:rsidP="00770ED2">
      <w:pPr>
        <w:spacing w:after="120"/>
        <w:jc w:val="both"/>
        <w:rPr>
          <w:b/>
          <w:bCs/>
        </w:rPr>
      </w:pPr>
      <w:r>
        <w:rPr>
          <w:b/>
          <w:bCs/>
        </w:rPr>
        <w:t>Proposal 1: T</w:t>
      </w:r>
      <w:r w:rsidRPr="00B1138C">
        <w:rPr>
          <w:b/>
          <w:bCs/>
        </w:rPr>
        <w:t>he applicability rule</w:t>
      </w:r>
      <w:r>
        <w:rPr>
          <w:b/>
          <w:bCs/>
        </w:rPr>
        <w:t>s</w:t>
      </w:r>
      <w:r w:rsidRPr="00B1138C">
        <w:rPr>
          <w:b/>
          <w:bCs/>
        </w:rPr>
        <w:t xml:space="preserve"> for LP-WUS performance test </w:t>
      </w:r>
      <w:r>
        <w:rPr>
          <w:b/>
          <w:bCs/>
        </w:rPr>
        <w:t xml:space="preserve">w.r.t. RRC states </w:t>
      </w:r>
      <w:r w:rsidRPr="00B1138C">
        <w:rPr>
          <w:b/>
          <w:bCs/>
        </w:rPr>
        <w:t xml:space="preserve">could be summarized as: </w:t>
      </w:r>
    </w:p>
    <w:p w14:paraId="084AA3E5" w14:textId="77777777" w:rsidR="00D078CB" w:rsidRPr="00B1138C" w:rsidRDefault="00D078CB" w:rsidP="00770ED2">
      <w:pPr>
        <w:pStyle w:val="aff8"/>
        <w:numPr>
          <w:ilvl w:val="0"/>
          <w:numId w:val="9"/>
        </w:numPr>
        <w:spacing w:after="120"/>
        <w:ind w:left="357" w:firstLineChars="0" w:hanging="357"/>
        <w:jc w:val="both"/>
        <w:rPr>
          <w:lang w:val="en-US" w:eastAsia="zh-CN"/>
        </w:rPr>
      </w:pPr>
      <w:r w:rsidRPr="00B1138C">
        <w:rPr>
          <w:b/>
          <w:bCs/>
        </w:rPr>
        <w:t>If UEs support LP-WUS detection on IDLE/INACTIVE mode only, the LP-WUS performance test should be conducted on IDLE/INACTIVE mode;</w:t>
      </w:r>
    </w:p>
    <w:p w14:paraId="327E4050" w14:textId="77777777" w:rsidR="00D078CB" w:rsidRPr="00B1138C" w:rsidRDefault="00D078CB" w:rsidP="00770ED2">
      <w:pPr>
        <w:pStyle w:val="aff8"/>
        <w:numPr>
          <w:ilvl w:val="0"/>
          <w:numId w:val="9"/>
        </w:numPr>
        <w:spacing w:after="120"/>
        <w:ind w:left="357" w:firstLineChars="0" w:hanging="357"/>
        <w:jc w:val="both"/>
        <w:rPr>
          <w:lang w:val="en-US" w:eastAsia="zh-CN"/>
        </w:rPr>
      </w:pPr>
      <w:r w:rsidRPr="00B1138C">
        <w:rPr>
          <w:b/>
          <w:bCs/>
        </w:rPr>
        <w:t xml:space="preserve">If UEs support LP-WUS detection on CONNECTED mode only, the LP-WUS performance test should be conducted on CONNECTED mode; </w:t>
      </w:r>
    </w:p>
    <w:p w14:paraId="307618C7" w14:textId="77777777" w:rsidR="00D078CB" w:rsidRPr="00B1138C" w:rsidRDefault="00D078CB" w:rsidP="00F36A9B">
      <w:pPr>
        <w:pStyle w:val="aff8"/>
        <w:numPr>
          <w:ilvl w:val="0"/>
          <w:numId w:val="9"/>
        </w:numPr>
        <w:ind w:left="357" w:firstLineChars="0" w:hanging="357"/>
        <w:jc w:val="both"/>
        <w:rPr>
          <w:lang w:val="en-US" w:eastAsia="zh-CN"/>
        </w:rPr>
      </w:pPr>
      <w:r w:rsidRPr="00B1138C">
        <w:rPr>
          <w:b/>
          <w:bCs/>
        </w:rPr>
        <w:t>If UEs support LP-WUS detection on both IDLE/INACTIVE mode and CONNECTED mode, the LP-WUS performance test should be conducted on IDLE/INACTIVE mode at least.</w:t>
      </w:r>
    </w:p>
    <w:p w14:paraId="6FAE6A82" w14:textId="351E52DD" w:rsidR="00D078CB" w:rsidRDefault="00D078CB" w:rsidP="00770ED2">
      <w:pPr>
        <w:jc w:val="both"/>
        <w:rPr>
          <w:b/>
          <w:bCs/>
          <w:lang w:eastAsia="zh-CN"/>
        </w:rPr>
      </w:pPr>
      <w:r>
        <w:rPr>
          <w:rFonts w:hint="eastAsia"/>
          <w:b/>
          <w:bCs/>
          <w:lang w:eastAsia="zh-CN"/>
        </w:rPr>
        <w:t>O</w:t>
      </w:r>
      <w:r>
        <w:rPr>
          <w:b/>
          <w:bCs/>
          <w:lang w:eastAsia="zh-CN"/>
        </w:rPr>
        <w:t xml:space="preserve">bservation 1: Currently, </w:t>
      </w:r>
      <w:r w:rsidRPr="00BB1C57">
        <w:rPr>
          <w:b/>
          <w:bCs/>
          <w:lang w:eastAsia="zh-CN"/>
        </w:rPr>
        <w:t>demodulation performance requirements</w:t>
      </w:r>
      <w:r>
        <w:rPr>
          <w:b/>
          <w:bCs/>
          <w:lang w:eastAsia="zh-CN"/>
        </w:rPr>
        <w:t xml:space="preserve"> </w:t>
      </w:r>
      <w:r w:rsidRPr="00BB1C57">
        <w:rPr>
          <w:b/>
          <w:bCs/>
          <w:lang w:eastAsia="zh-CN"/>
        </w:rPr>
        <w:t>supposed to be tested on RRC_CONNECTED mode by default</w:t>
      </w:r>
      <w:r>
        <w:rPr>
          <w:b/>
          <w:bCs/>
          <w:lang w:eastAsia="zh-CN"/>
        </w:rPr>
        <w:t>.</w:t>
      </w:r>
    </w:p>
    <w:p w14:paraId="1138FB2F" w14:textId="77777777" w:rsidR="00D078CB" w:rsidRDefault="00D078CB" w:rsidP="00770ED2">
      <w:pPr>
        <w:jc w:val="both"/>
        <w:rPr>
          <w:b/>
          <w:bCs/>
          <w:lang w:val="en-US" w:eastAsia="zh-CN"/>
        </w:rPr>
      </w:pPr>
      <w:r w:rsidRPr="00DE2C16">
        <w:rPr>
          <w:b/>
          <w:bCs/>
        </w:rPr>
        <w:t xml:space="preserve">Proposal 2: </w:t>
      </w:r>
      <w:r w:rsidRPr="00DE2C16">
        <w:rPr>
          <w:b/>
          <w:bCs/>
          <w:lang w:val="en-US" w:eastAsia="zh-CN"/>
        </w:rPr>
        <w:t>Capture the test applicability w.r.t. RRC state in 38.101-4.</w:t>
      </w:r>
    </w:p>
    <w:p w14:paraId="0F058AA4" w14:textId="77777777" w:rsidR="00D078CB" w:rsidRPr="00D07539" w:rsidRDefault="00D078CB" w:rsidP="00770ED2">
      <w:pPr>
        <w:tabs>
          <w:tab w:val="num" w:pos="720"/>
        </w:tabs>
        <w:spacing w:after="120"/>
        <w:jc w:val="both"/>
        <w:rPr>
          <w:b/>
          <w:bCs/>
        </w:rPr>
      </w:pPr>
      <w:r w:rsidRPr="00D07539">
        <w:rPr>
          <w:b/>
          <w:bCs/>
        </w:rPr>
        <w:t>Proposal 3: The applicability rules for OOK-based and OFDM-based LP-WUS receivers could be summarized as:</w:t>
      </w:r>
    </w:p>
    <w:p w14:paraId="62A45C04" w14:textId="77777777" w:rsidR="00D078CB" w:rsidRPr="00D07539" w:rsidRDefault="00D078CB" w:rsidP="00770ED2">
      <w:pPr>
        <w:pStyle w:val="aff8"/>
        <w:numPr>
          <w:ilvl w:val="0"/>
          <w:numId w:val="9"/>
        </w:numPr>
        <w:spacing w:after="120"/>
        <w:ind w:firstLineChars="0"/>
        <w:jc w:val="both"/>
        <w:rPr>
          <w:b/>
          <w:bCs/>
          <w:lang w:val="x-none" w:eastAsia="zh-CN"/>
        </w:rPr>
      </w:pPr>
      <w:r w:rsidRPr="00D07539">
        <w:rPr>
          <w:b/>
          <w:bCs/>
        </w:rPr>
        <w:t>For</w:t>
      </w:r>
      <w:r w:rsidRPr="00D07539">
        <w:rPr>
          <w:b/>
          <w:bCs/>
          <w:lang w:val="x-none" w:eastAsia="zh-CN"/>
        </w:rPr>
        <w:t xml:space="preserve"> UEs which could support only one type of LP-WUS receivers, either OOK-based or OFDM-based, only the test cases of UE declared receiver type should be conducted.</w:t>
      </w:r>
    </w:p>
    <w:p w14:paraId="566AE642" w14:textId="77777777" w:rsidR="00D078CB" w:rsidRPr="00D07539" w:rsidRDefault="00D078CB" w:rsidP="00F36A9B">
      <w:pPr>
        <w:pStyle w:val="aff8"/>
        <w:numPr>
          <w:ilvl w:val="0"/>
          <w:numId w:val="9"/>
        </w:numPr>
        <w:ind w:left="357" w:firstLineChars="0" w:hanging="357"/>
        <w:jc w:val="both"/>
        <w:rPr>
          <w:b/>
          <w:bCs/>
          <w:lang w:val="x-none" w:eastAsia="zh-CN"/>
        </w:rPr>
      </w:pPr>
      <w:r w:rsidRPr="00D07539">
        <w:rPr>
          <w:b/>
          <w:bCs/>
        </w:rPr>
        <w:t>For</w:t>
      </w:r>
      <w:r w:rsidRPr="00D07539">
        <w:rPr>
          <w:b/>
          <w:bCs/>
          <w:lang w:val="x-none" w:eastAsia="zh-CN"/>
        </w:rPr>
        <w:t xml:space="preserve"> UEs which could support both OOK-based and OFDM-based LP-WUS receivers, only the test cases of OFDM-based LP-WUS receiver need to be </w:t>
      </w:r>
      <w:r>
        <w:rPr>
          <w:b/>
          <w:bCs/>
          <w:lang w:val="x-none" w:eastAsia="zh-CN"/>
        </w:rPr>
        <w:t xml:space="preserve">conducted </w:t>
      </w:r>
      <w:r w:rsidRPr="004D75A5">
        <w:rPr>
          <w:b/>
          <w:bCs/>
          <w:lang w:val="x-none" w:eastAsia="zh-CN"/>
        </w:rPr>
        <w:t>if two sets of requirements specified</w:t>
      </w:r>
      <w:r w:rsidRPr="00D07539">
        <w:rPr>
          <w:b/>
          <w:bCs/>
          <w:lang w:val="x-none" w:eastAsia="zh-CN"/>
        </w:rPr>
        <w:t>.</w:t>
      </w:r>
    </w:p>
    <w:p w14:paraId="3621B598" w14:textId="7BBE989D" w:rsidR="00D078CB" w:rsidRPr="00D078CB" w:rsidRDefault="00D078CB" w:rsidP="00770ED2">
      <w:pPr>
        <w:tabs>
          <w:tab w:val="num" w:pos="720"/>
        </w:tabs>
        <w:rPr>
          <w:b/>
          <w:bCs/>
          <w:lang w:eastAsia="zh-CN"/>
        </w:rPr>
      </w:pPr>
      <w:r w:rsidRPr="00D078CB">
        <w:rPr>
          <w:b/>
          <w:bCs/>
        </w:rPr>
        <w:t xml:space="preserve">Proposal 4: </w:t>
      </w:r>
      <w:r w:rsidRPr="00D078CB">
        <w:rPr>
          <w:b/>
          <w:bCs/>
          <w:lang w:eastAsia="zh-CN"/>
        </w:rPr>
        <w:t xml:space="preserve">For OFDM-based WUS receiver, </w:t>
      </w:r>
      <w:r w:rsidRPr="00D078CB">
        <w:rPr>
          <w:b/>
          <w:bCs/>
        </w:rPr>
        <w:t xml:space="preserve">WUS demodulation requirements should be based </w:t>
      </w:r>
      <w:r w:rsidRPr="00D078CB">
        <w:rPr>
          <w:b/>
          <w:bCs/>
          <w:lang w:eastAsia="zh-CN"/>
        </w:rPr>
        <w:t>on one-shot transmission mode assumption.</w:t>
      </w:r>
    </w:p>
    <w:p w14:paraId="1D984A53" w14:textId="76681489" w:rsidR="00D078CB" w:rsidRDefault="00D078CB" w:rsidP="00770ED2">
      <w:pPr>
        <w:rPr>
          <w:b/>
          <w:bCs/>
          <w:lang w:val="en-US" w:eastAsia="zh-CN"/>
        </w:rPr>
      </w:pPr>
      <w:r w:rsidRPr="00086D3A">
        <w:rPr>
          <w:b/>
          <w:bCs/>
        </w:rPr>
        <w:t xml:space="preserve">Proposal 5: </w:t>
      </w:r>
      <w:r w:rsidRPr="00086D3A">
        <w:rPr>
          <w:b/>
          <w:bCs/>
          <w:lang w:val="x-none" w:eastAsia="zh-CN"/>
        </w:rPr>
        <w:t>RAN4 to study the performance for both receiver types (OOK-based receiver and OFDM-based receiver) and further discuss based on simulation results if one or two sets of requirements are to be defined</w:t>
      </w:r>
      <w:r w:rsidRPr="00086D3A">
        <w:rPr>
          <w:b/>
          <w:bCs/>
        </w:rPr>
        <w:t>.</w:t>
      </w:r>
    </w:p>
    <w:p w14:paraId="2AA357F8" w14:textId="77777777" w:rsidR="00D078CB" w:rsidRPr="00890578" w:rsidRDefault="00D078CB" w:rsidP="00770ED2">
      <w:pPr>
        <w:tabs>
          <w:tab w:val="num" w:pos="720"/>
        </w:tabs>
        <w:rPr>
          <w:b/>
          <w:bCs/>
          <w:lang w:val="x-none" w:eastAsia="zh-CN"/>
        </w:rPr>
      </w:pPr>
      <w:r w:rsidRPr="00890578">
        <w:rPr>
          <w:b/>
          <w:bCs/>
        </w:rPr>
        <w:t xml:space="preserve">Proposal 6: Clarify </w:t>
      </w:r>
      <w:r w:rsidRPr="00890578">
        <w:rPr>
          <w:b/>
          <w:bCs/>
          <w:lang w:val="x-none" w:eastAsia="zh-CN"/>
        </w:rPr>
        <w:t>the number of root sequence numbers N</w:t>
      </w:r>
      <w:r w:rsidRPr="00890578">
        <w:rPr>
          <w:b/>
          <w:bCs/>
          <w:vertAlign w:val="subscript"/>
          <w:lang w:val="x-none" w:eastAsia="zh-CN"/>
        </w:rPr>
        <w:t>root</w:t>
      </w:r>
      <w:r w:rsidRPr="00890578">
        <w:rPr>
          <w:b/>
          <w:bCs/>
          <w:lang w:val="x-none" w:eastAsia="zh-CN"/>
        </w:rPr>
        <w:t xml:space="preserve"> should be 2 for </w:t>
      </w:r>
      <w:r w:rsidRPr="00890578">
        <w:rPr>
          <w:rFonts w:eastAsia="Malgun Gothic"/>
          <w:b/>
          <w:bCs/>
          <w:lang w:eastAsia="zh-CN"/>
        </w:rPr>
        <w:t>N</w:t>
      </w:r>
      <w:r w:rsidRPr="00890578">
        <w:rPr>
          <w:rFonts w:eastAsia="Malgun Gothic"/>
          <w:b/>
          <w:bCs/>
          <w:vertAlign w:val="subscript"/>
          <w:lang w:eastAsia="zh-CN"/>
        </w:rPr>
        <w:t>seq</w:t>
      </w:r>
      <w:r w:rsidRPr="00890578">
        <w:rPr>
          <w:rFonts w:eastAsia="Malgun Gothic"/>
          <w:b/>
          <w:bCs/>
          <w:lang w:eastAsia="zh-CN"/>
        </w:rPr>
        <w:t xml:space="preserve">=4 </w:t>
      </w:r>
      <w:r>
        <w:rPr>
          <w:rFonts w:eastAsia="Malgun Gothic"/>
          <w:b/>
          <w:bCs/>
          <w:lang w:eastAsia="zh-CN"/>
        </w:rPr>
        <w:t xml:space="preserve">test </w:t>
      </w:r>
      <w:r w:rsidRPr="00890578">
        <w:rPr>
          <w:rFonts w:eastAsia="Malgun Gothic"/>
          <w:b/>
          <w:bCs/>
          <w:lang w:eastAsia="zh-CN"/>
        </w:rPr>
        <w:t>case</w:t>
      </w:r>
      <w:r>
        <w:rPr>
          <w:rFonts w:eastAsia="Malgun Gothic"/>
          <w:b/>
          <w:bCs/>
          <w:lang w:eastAsia="zh-CN"/>
        </w:rPr>
        <w:t>s</w:t>
      </w:r>
      <w:r w:rsidRPr="00890578">
        <w:rPr>
          <w:rFonts w:eastAsia="Malgun Gothic"/>
          <w:b/>
          <w:bCs/>
          <w:lang w:eastAsia="zh-CN"/>
        </w:rPr>
        <w:t>.</w:t>
      </w:r>
    </w:p>
    <w:p w14:paraId="0DD9277E" w14:textId="57728275" w:rsidR="00446E8B" w:rsidRPr="00123866" w:rsidRDefault="00446E8B" w:rsidP="00770ED2">
      <w:pPr>
        <w:rPr>
          <w:b/>
          <w:bCs/>
          <w:lang w:val="x-none" w:eastAsia="zh-CN"/>
        </w:rPr>
      </w:pPr>
    </w:p>
    <w:p w14:paraId="1DCCAF6F" w14:textId="1F05854C" w:rsidR="008429AD" w:rsidRPr="004358EC" w:rsidRDefault="008429AD" w:rsidP="00AE0435">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7885BBE1" w14:textId="6B460C81" w:rsidR="00CF2E2C" w:rsidRDefault="00CF2E2C" w:rsidP="00AE0435">
      <w:pPr>
        <w:numPr>
          <w:ilvl w:val="0"/>
          <w:numId w:val="6"/>
        </w:numPr>
        <w:autoSpaceDE w:val="0"/>
        <w:autoSpaceDN w:val="0"/>
        <w:spacing w:after="60"/>
        <w:jc w:val="both"/>
        <w:rPr>
          <w:lang w:val="en-US" w:eastAsia="zh-CN"/>
        </w:rPr>
      </w:pPr>
      <w:r>
        <w:rPr>
          <w:lang w:val="en-US" w:eastAsia="zh-CN"/>
        </w:rPr>
        <w:t>RP-234056, New WID: Low-power wake-up signal and receiver for NR (LP-WUS/WUR), CMCC (moderator, RAN VC), 3GPP TSG RAN Meeting #102, Edinburgh, GB, December 11-15, 2023.</w:t>
      </w:r>
    </w:p>
    <w:p w14:paraId="795AA9DF" w14:textId="73021002" w:rsidR="00CF2E2C" w:rsidRPr="001D0B80" w:rsidRDefault="001D0B80" w:rsidP="00AE0435">
      <w:pPr>
        <w:numPr>
          <w:ilvl w:val="0"/>
          <w:numId w:val="6"/>
        </w:numPr>
        <w:autoSpaceDE w:val="0"/>
        <w:autoSpaceDN w:val="0"/>
        <w:spacing w:after="60"/>
        <w:jc w:val="both"/>
        <w:rPr>
          <w:lang w:val="en-US" w:eastAsia="zh-CN"/>
        </w:rPr>
      </w:pPr>
      <w:r w:rsidRPr="001D0B80">
        <w:rPr>
          <w:lang w:val="en-US" w:eastAsia="zh-CN"/>
        </w:rPr>
        <w:t>RP-241824, Revised WID: Low-power wake-up signal and receiver for NR (LP-WUS/WUR), vivo, NTT DOCOMO, 3GPP TSG RAN Meeting #105,</w:t>
      </w:r>
      <w:r>
        <w:rPr>
          <w:lang w:val="en-US" w:eastAsia="zh-CN"/>
        </w:rPr>
        <w:t xml:space="preserve"> </w:t>
      </w:r>
      <w:r w:rsidRPr="001D0B80">
        <w:rPr>
          <w:lang w:val="en-US" w:eastAsia="zh-CN"/>
        </w:rPr>
        <w:t>Melbourne, Australia, September 9-12, 2024</w:t>
      </w:r>
    </w:p>
    <w:p w14:paraId="3D85A824" w14:textId="182CD4AE" w:rsidR="00CF2E2C" w:rsidRDefault="00CF2E2C" w:rsidP="00AE0435">
      <w:pPr>
        <w:numPr>
          <w:ilvl w:val="0"/>
          <w:numId w:val="6"/>
        </w:numPr>
        <w:autoSpaceDE w:val="0"/>
        <w:autoSpaceDN w:val="0"/>
        <w:spacing w:after="60"/>
        <w:jc w:val="both"/>
        <w:rPr>
          <w:lang w:val="en-US" w:eastAsia="zh-CN"/>
        </w:rPr>
      </w:pPr>
      <w:r>
        <w:rPr>
          <w:lang w:val="en-US" w:eastAsia="zh-CN"/>
        </w:rPr>
        <w:t>TR38.869, Study on low-power wake up signal and receiver for NR, Release 18.</w:t>
      </w:r>
    </w:p>
    <w:p w14:paraId="3CE73821" w14:textId="77777777" w:rsidR="004C5D1C" w:rsidRPr="004C5D1C" w:rsidRDefault="00CF4E4D" w:rsidP="00AE0435">
      <w:pPr>
        <w:numPr>
          <w:ilvl w:val="0"/>
          <w:numId w:val="6"/>
        </w:numPr>
        <w:autoSpaceDE w:val="0"/>
        <w:autoSpaceDN w:val="0"/>
        <w:spacing w:afterLines="50" w:after="120"/>
        <w:jc w:val="both"/>
      </w:pPr>
      <w:r>
        <w:rPr>
          <w:rFonts w:hint="eastAsia"/>
          <w:lang w:val="en-US" w:eastAsia="zh-CN"/>
        </w:rPr>
        <w:t>R</w:t>
      </w:r>
      <w:r>
        <w:rPr>
          <w:lang w:val="en-US" w:eastAsia="zh-CN"/>
        </w:rPr>
        <w:t>4-2508626, WF for [115][332] NR_LPWUS_Demod</w:t>
      </w:r>
      <w:r w:rsidR="00D55D2F">
        <w:rPr>
          <w:lang w:val="en-US" w:eastAsia="zh-CN"/>
        </w:rPr>
        <w:t xml:space="preserve">, </w:t>
      </w:r>
      <w:r>
        <w:rPr>
          <w:lang w:val="en-US" w:eastAsia="zh-CN"/>
        </w:rPr>
        <w:t xml:space="preserve">Qualcomm, </w:t>
      </w:r>
      <w:r w:rsidRPr="00F96B24">
        <w:rPr>
          <w:lang w:val="en-US" w:eastAsia="zh-CN"/>
        </w:rPr>
        <w:t>3GPP TSG RAN</w:t>
      </w:r>
      <w:r>
        <w:rPr>
          <w:lang w:val="en-US" w:eastAsia="zh-CN"/>
        </w:rPr>
        <w:t>4</w:t>
      </w:r>
      <w:r w:rsidRPr="00F96B24">
        <w:rPr>
          <w:lang w:val="en-US" w:eastAsia="zh-CN"/>
        </w:rPr>
        <w:t xml:space="preserve"> Meeting #1</w:t>
      </w:r>
      <w:r>
        <w:rPr>
          <w:lang w:val="en-US" w:eastAsia="zh-CN"/>
        </w:rPr>
        <w:t>1</w:t>
      </w:r>
      <w:r w:rsidRPr="00F96B24">
        <w:rPr>
          <w:lang w:val="en-US" w:eastAsia="zh-CN"/>
        </w:rPr>
        <w:t>5</w:t>
      </w:r>
      <w:r>
        <w:rPr>
          <w:lang w:val="en-US" w:eastAsia="zh-CN"/>
        </w:rPr>
        <w:t>, Malta, May 19-23, 2025</w:t>
      </w:r>
      <w:r w:rsidR="004C5D1C" w:rsidRPr="004C5D1C">
        <w:rPr>
          <w:rFonts w:hint="eastAsia"/>
          <w:lang w:val="en-US" w:eastAsia="zh-CN"/>
        </w:rPr>
        <w:t xml:space="preserve"> </w:t>
      </w:r>
    </w:p>
    <w:p w14:paraId="7B1A8B1E" w14:textId="050A8912" w:rsidR="004C5D1C" w:rsidRPr="0097122A" w:rsidRDefault="004C5D1C" w:rsidP="00AE0435">
      <w:pPr>
        <w:numPr>
          <w:ilvl w:val="0"/>
          <w:numId w:val="6"/>
        </w:numPr>
        <w:autoSpaceDE w:val="0"/>
        <w:autoSpaceDN w:val="0"/>
        <w:spacing w:afterLines="50" w:after="120"/>
        <w:jc w:val="both"/>
      </w:pPr>
      <w:r>
        <w:rPr>
          <w:rFonts w:hint="eastAsia"/>
          <w:lang w:val="en-US" w:eastAsia="zh-CN"/>
        </w:rPr>
        <w:t>R</w:t>
      </w:r>
      <w:r>
        <w:rPr>
          <w:lang w:val="en-US" w:eastAsia="zh-CN"/>
        </w:rPr>
        <w:t xml:space="preserve">4-2512526, </w:t>
      </w:r>
      <w:r w:rsidRPr="004B0D16">
        <w:rPr>
          <w:lang w:val="en-US" w:eastAsia="zh-CN"/>
        </w:rPr>
        <w:t>WF for [116][330] NR_LPWUS_Demod</w:t>
      </w:r>
      <w:r>
        <w:rPr>
          <w:lang w:val="en-US" w:eastAsia="zh-CN"/>
        </w:rPr>
        <w:t>, RAN4#116, Bengaluru, India, Aug</w:t>
      </w:r>
      <w:r w:rsidR="0097122A">
        <w:rPr>
          <w:lang w:val="en-US" w:eastAsia="zh-CN"/>
        </w:rPr>
        <w:t xml:space="preserve"> </w:t>
      </w:r>
      <w:r>
        <w:rPr>
          <w:lang w:val="en-US" w:eastAsia="zh-CN"/>
        </w:rPr>
        <w:t>25-29, 2025</w:t>
      </w:r>
    </w:p>
    <w:p w14:paraId="4BC9E693" w14:textId="4829C229" w:rsidR="0097122A" w:rsidRPr="004C5D1C" w:rsidRDefault="0097122A" w:rsidP="00AE0435">
      <w:pPr>
        <w:numPr>
          <w:ilvl w:val="0"/>
          <w:numId w:val="6"/>
        </w:numPr>
        <w:autoSpaceDE w:val="0"/>
        <w:autoSpaceDN w:val="0"/>
        <w:spacing w:afterLines="50" w:after="120"/>
        <w:jc w:val="both"/>
      </w:pPr>
      <w:r>
        <w:rPr>
          <w:rFonts w:hint="eastAsia"/>
          <w:lang w:eastAsia="zh-CN"/>
        </w:rPr>
        <w:t>R</w:t>
      </w:r>
      <w:r>
        <w:rPr>
          <w:lang w:eastAsia="zh-CN"/>
        </w:rPr>
        <w:t xml:space="preserve">4-2514813, </w:t>
      </w:r>
      <w:r w:rsidRPr="0097122A">
        <w:rPr>
          <w:lang w:eastAsia="zh-CN"/>
        </w:rPr>
        <w:t>WF for [116bis][220] NR_LPWUS_Demod</w:t>
      </w:r>
      <w:r>
        <w:rPr>
          <w:lang w:eastAsia="zh-CN"/>
        </w:rPr>
        <w:t>, RAN4#116bis, Prague, Czech Republic, Oct 13-17, 2025</w:t>
      </w:r>
    </w:p>
    <w:p w14:paraId="5D1700DB" w14:textId="32C386A6" w:rsidR="00CF4E4D" w:rsidRDefault="00212389" w:rsidP="00AE0435">
      <w:pPr>
        <w:numPr>
          <w:ilvl w:val="0"/>
          <w:numId w:val="6"/>
        </w:numPr>
        <w:autoSpaceDE w:val="0"/>
        <w:autoSpaceDN w:val="0"/>
        <w:spacing w:after="60"/>
        <w:jc w:val="both"/>
        <w:rPr>
          <w:lang w:val="en-US" w:eastAsia="zh-CN"/>
        </w:rPr>
      </w:pPr>
      <w:r w:rsidRPr="00212389">
        <w:rPr>
          <w:lang w:val="en-US" w:eastAsia="zh-CN"/>
        </w:rPr>
        <w:t>R4-2506970</w:t>
      </w:r>
      <w:r>
        <w:rPr>
          <w:lang w:val="en-US" w:eastAsia="zh-CN"/>
        </w:rPr>
        <w:t xml:space="preserve">, </w:t>
      </w:r>
      <w:r w:rsidRPr="00212389">
        <w:rPr>
          <w:lang w:val="en-US" w:eastAsia="zh-CN"/>
        </w:rPr>
        <w:t>Discussion on testability for LP-WUR</w:t>
      </w:r>
      <w:r>
        <w:rPr>
          <w:lang w:val="en-US" w:eastAsia="zh-CN"/>
        </w:rPr>
        <w:t xml:space="preserve">, Samsung, </w:t>
      </w:r>
      <w:r w:rsidRPr="00F96B24">
        <w:rPr>
          <w:lang w:val="en-US" w:eastAsia="zh-CN"/>
        </w:rPr>
        <w:t>3GPP TSG RAN</w:t>
      </w:r>
      <w:r>
        <w:rPr>
          <w:lang w:val="en-US" w:eastAsia="zh-CN"/>
        </w:rPr>
        <w:t>4</w:t>
      </w:r>
      <w:r w:rsidRPr="00F96B24">
        <w:rPr>
          <w:lang w:val="en-US" w:eastAsia="zh-CN"/>
        </w:rPr>
        <w:t xml:space="preserve"> Meeting #1</w:t>
      </w:r>
      <w:r>
        <w:rPr>
          <w:lang w:val="en-US" w:eastAsia="zh-CN"/>
        </w:rPr>
        <w:t>1</w:t>
      </w:r>
      <w:r w:rsidRPr="00F96B24">
        <w:rPr>
          <w:lang w:val="en-US" w:eastAsia="zh-CN"/>
        </w:rPr>
        <w:t>5</w:t>
      </w:r>
      <w:r>
        <w:rPr>
          <w:lang w:val="en-US" w:eastAsia="zh-CN"/>
        </w:rPr>
        <w:t>, Malta, May 19-23, 2025</w:t>
      </w:r>
    </w:p>
    <w:p w14:paraId="3F28D862" w14:textId="6FE3EC4E" w:rsidR="00212389" w:rsidRPr="008571DD" w:rsidRDefault="00212389" w:rsidP="00AE0435">
      <w:pPr>
        <w:numPr>
          <w:ilvl w:val="0"/>
          <w:numId w:val="6"/>
        </w:numPr>
        <w:autoSpaceDE w:val="0"/>
        <w:autoSpaceDN w:val="0"/>
        <w:spacing w:after="60"/>
        <w:jc w:val="both"/>
        <w:rPr>
          <w:lang w:val="en-US"/>
        </w:rPr>
      </w:pPr>
      <w:r w:rsidRPr="001934CE">
        <w:rPr>
          <w:rFonts w:hint="eastAsia"/>
          <w:lang w:val="en-US" w:eastAsia="zh-CN"/>
        </w:rPr>
        <w:t>R</w:t>
      </w:r>
      <w:r w:rsidRPr="001934CE">
        <w:rPr>
          <w:lang w:val="en-US" w:eastAsia="zh-CN"/>
        </w:rPr>
        <w:t>1</w:t>
      </w:r>
      <w:r>
        <w:rPr>
          <w:lang w:eastAsia="zh-CN"/>
        </w:rPr>
        <w:t xml:space="preserve">-2501397, </w:t>
      </w:r>
      <w:r w:rsidRPr="008571DD">
        <w:rPr>
          <w:lang w:eastAsia="zh-CN"/>
        </w:rPr>
        <w:t>Initial RAN1 UE features list for Rel-19 NR after RAN1 #120</w:t>
      </w:r>
      <w:r>
        <w:rPr>
          <w:lang w:eastAsia="zh-CN"/>
        </w:rPr>
        <w:t xml:space="preserve">, </w:t>
      </w:r>
      <w:r w:rsidRPr="008571DD">
        <w:rPr>
          <w:lang w:eastAsia="zh-CN"/>
        </w:rPr>
        <w:t>Moderators (AT&amp;T, NTT DOCOMO, INC.)</w:t>
      </w:r>
    </w:p>
    <w:p w14:paraId="5C63796B" w14:textId="1EAE2EC5" w:rsidR="004C5D1C" w:rsidRPr="00364DD5" w:rsidRDefault="00212389" w:rsidP="00AE0435">
      <w:pPr>
        <w:numPr>
          <w:ilvl w:val="0"/>
          <w:numId w:val="6"/>
        </w:numPr>
        <w:autoSpaceDE w:val="0"/>
        <w:autoSpaceDN w:val="0"/>
        <w:spacing w:afterLines="50" w:after="120"/>
        <w:jc w:val="both"/>
      </w:pPr>
      <w:r w:rsidRPr="00B45821">
        <w:rPr>
          <w:lang w:val="en-US"/>
        </w:rPr>
        <w:t>R4-2503104_R1-2501399, LS on Rel-19 RAN1 UE features list for NR after RAN1#120, RAN1</w:t>
      </w:r>
    </w:p>
    <w:sectPr w:rsidR="004C5D1C" w:rsidRPr="00364DD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350D" w14:textId="77777777" w:rsidR="00D631FE" w:rsidRDefault="00D631FE">
      <w:r>
        <w:separator/>
      </w:r>
    </w:p>
  </w:endnote>
  <w:endnote w:type="continuationSeparator" w:id="0">
    <w:p w14:paraId="7115B211" w14:textId="77777777" w:rsidR="00D631FE" w:rsidRDefault="00D63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FBA8" w14:textId="77777777" w:rsidR="00D631FE" w:rsidRDefault="00D631FE">
      <w:r>
        <w:separator/>
      </w:r>
    </w:p>
  </w:footnote>
  <w:footnote w:type="continuationSeparator" w:id="0">
    <w:p w14:paraId="36595A6C" w14:textId="77777777" w:rsidR="00D631FE" w:rsidRDefault="00D63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45439"/>
    <w:multiLevelType w:val="singleLevel"/>
    <w:tmpl w:val="EFF45439"/>
    <w:lvl w:ilvl="0">
      <w:start w:val="1"/>
      <w:numFmt w:val="decimal"/>
      <w:suff w:val="space"/>
      <w:lvlText w:val="[%1]"/>
      <w:lvlJc w:val="left"/>
    </w:lvl>
  </w:abstractNum>
  <w:abstractNum w:abstractNumId="1"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37812A8"/>
    <w:multiLevelType w:val="hybridMultilevel"/>
    <w:tmpl w:val="649651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3230E"/>
    <w:multiLevelType w:val="hybridMultilevel"/>
    <w:tmpl w:val="976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73D21"/>
    <w:multiLevelType w:val="multilevel"/>
    <w:tmpl w:val="769CA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832D58"/>
    <w:multiLevelType w:val="hybridMultilevel"/>
    <w:tmpl w:val="68A86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356EDF"/>
    <w:multiLevelType w:val="hybridMultilevel"/>
    <w:tmpl w:val="AA2CD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55ABC"/>
    <w:multiLevelType w:val="hybridMultilevel"/>
    <w:tmpl w:val="60A0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B510AB"/>
    <w:multiLevelType w:val="hybridMultilevel"/>
    <w:tmpl w:val="B2D886F8"/>
    <w:lvl w:ilvl="0" w:tplc="3C5E467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4" w15:restartNumberingAfterBreak="0">
    <w:nsid w:val="6A3A7990"/>
    <w:multiLevelType w:val="hybridMultilevel"/>
    <w:tmpl w:val="341462FA"/>
    <w:lvl w:ilvl="0" w:tplc="04090001">
      <w:start w:val="1"/>
      <w:numFmt w:val="bullet"/>
      <w:lvlText w:val=""/>
      <w:lvlJc w:val="left"/>
      <w:pPr>
        <w:ind w:left="704" w:hanging="420"/>
      </w:pPr>
      <w:rPr>
        <w:rFonts w:ascii="Symbol" w:hAnsi="Symbol" w:hint="default"/>
      </w:rPr>
    </w:lvl>
    <w:lvl w:ilvl="1" w:tplc="99E8DA0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713C4D9A"/>
    <w:multiLevelType w:val="hybridMultilevel"/>
    <w:tmpl w:val="C9764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FC3796"/>
    <w:multiLevelType w:val="hybridMultilevel"/>
    <w:tmpl w:val="5CDE1984"/>
    <w:lvl w:ilvl="0" w:tplc="3372082A">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1"/>
  </w:num>
  <w:num w:numId="4">
    <w:abstractNumId w:val="10"/>
  </w:num>
  <w:num w:numId="5">
    <w:abstractNumId w:val="16"/>
  </w:num>
  <w:num w:numId="6">
    <w:abstractNumId w:val="0"/>
  </w:num>
  <w:num w:numId="7">
    <w:abstractNumId w:val="4"/>
  </w:num>
  <w:num w:numId="8">
    <w:abstractNumId w:val="2"/>
  </w:num>
  <w:num w:numId="9">
    <w:abstractNumId w:val="12"/>
  </w:num>
  <w:num w:numId="10">
    <w:abstractNumId w:val="17"/>
  </w:num>
  <w:num w:numId="11">
    <w:abstractNumId w:val="13"/>
  </w:num>
  <w:num w:numId="12">
    <w:abstractNumId w:val="15"/>
  </w:num>
  <w:num w:numId="13">
    <w:abstractNumId w:val="2"/>
  </w:num>
  <w:num w:numId="14">
    <w:abstractNumId w:val="18"/>
  </w:num>
  <w:num w:numId="15">
    <w:abstractNumId w:val="14"/>
  </w:num>
  <w:num w:numId="16">
    <w:abstractNumId w:val="3"/>
  </w:num>
  <w:num w:numId="17">
    <w:abstractNumId w:val="7"/>
  </w:num>
  <w:num w:numId="18">
    <w:abstractNumId w:val="1"/>
  </w:num>
  <w:num w:numId="19">
    <w:abstractNumId w:val="6"/>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79C8"/>
    <w:rsid w:val="00012135"/>
    <w:rsid w:val="0001292E"/>
    <w:rsid w:val="00012F57"/>
    <w:rsid w:val="00014111"/>
    <w:rsid w:val="0001676F"/>
    <w:rsid w:val="000177B7"/>
    <w:rsid w:val="00017FAD"/>
    <w:rsid w:val="00021D99"/>
    <w:rsid w:val="00022CDA"/>
    <w:rsid w:val="00024DBD"/>
    <w:rsid w:val="0002549F"/>
    <w:rsid w:val="000257A8"/>
    <w:rsid w:val="00025956"/>
    <w:rsid w:val="000267E6"/>
    <w:rsid w:val="00027065"/>
    <w:rsid w:val="0002742A"/>
    <w:rsid w:val="00027BCA"/>
    <w:rsid w:val="0003171D"/>
    <w:rsid w:val="00031C1D"/>
    <w:rsid w:val="000329CF"/>
    <w:rsid w:val="0003348B"/>
    <w:rsid w:val="000345FC"/>
    <w:rsid w:val="00034782"/>
    <w:rsid w:val="00037139"/>
    <w:rsid w:val="00037937"/>
    <w:rsid w:val="00042529"/>
    <w:rsid w:val="000427CB"/>
    <w:rsid w:val="0004532E"/>
    <w:rsid w:val="000457A1"/>
    <w:rsid w:val="00045B71"/>
    <w:rsid w:val="00045BDF"/>
    <w:rsid w:val="000474D1"/>
    <w:rsid w:val="00050001"/>
    <w:rsid w:val="00052041"/>
    <w:rsid w:val="0005326A"/>
    <w:rsid w:val="00053BDC"/>
    <w:rsid w:val="00055CE3"/>
    <w:rsid w:val="00057D0E"/>
    <w:rsid w:val="000616B2"/>
    <w:rsid w:val="0006266D"/>
    <w:rsid w:val="00062830"/>
    <w:rsid w:val="00062A0A"/>
    <w:rsid w:val="00065506"/>
    <w:rsid w:val="0006584F"/>
    <w:rsid w:val="000664F1"/>
    <w:rsid w:val="00066CA1"/>
    <w:rsid w:val="0006708E"/>
    <w:rsid w:val="00070E75"/>
    <w:rsid w:val="000731DC"/>
    <w:rsid w:val="0007382E"/>
    <w:rsid w:val="000766E1"/>
    <w:rsid w:val="00077FF6"/>
    <w:rsid w:val="00080D82"/>
    <w:rsid w:val="00081692"/>
    <w:rsid w:val="00082A7C"/>
    <w:rsid w:val="00082C06"/>
    <w:rsid w:val="00082C46"/>
    <w:rsid w:val="00084907"/>
    <w:rsid w:val="00084E4B"/>
    <w:rsid w:val="000852F7"/>
    <w:rsid w:val="000856DB"/>
    <w:rsid w:val="00086D3A"/>
    <w:rsid w:val="00087548"/>
    <w:rsid w:val="0009034C"/>
    <w:rsid w:val="000904B3"/>
    <w:rsid w:val="00091357"/>
    <w:rsid w:val="000930FB"/>
    <w:rsid w:val="00093198"/>
    <w:rsid w:val="000935B5"/>
    <w:rsid w:val="00093B4B"/>
    <w:rsid w:val="00093E7E"/>
    <w:rsid w:val="00094D35"/>
    <w:rsid w:val="0009604C"/>
    <w:rsid w:val="00097EDB"/>
    <w:rsid w:val="000A0C80"/>
    <w:rsid w:val="000A1830"/>
    <w:rsid w:val="000A4121"/>
    <w:rsid w:val="000A498E"/>
    <w:rsid w:val="000A4AA0"/>
    <w:rsid w:val="000A4AA3"/>
    <w:rsid w:val="000A550E"/>
    <w:rsid w:val="000A6BD6"/>
    <w:rsid w:val="000A7D67"/>
    <w:rsid w:val="000B116E"/>
    <w:rsid w:val="000B19B5"/>
    <w:rsid w:val="000B1A55"/>
    <w:rsid w:val="000B20BB"/>
    <w:rsid w:val="000B23C6"/>
    <w:rsid w:val="000B2EF6"/>
    <w:rsid w:val="000B2FA6"/>
    <w:rsid w:val="000B4AA0"/>
    <w:rsid w:val="000B5F05"/>
    <w:rsid w:val="000C092B"/>
    <w:rsid w:val="000C12BA"/>
    <w:rsid w:val="000C38C3"/>
    <w:rsid w:val="000C3C1C"/>
    <w:rsid w:val="000C49E6"/>
    <w:rsid w:val="000C5557"/>
    <w:rsid w:val="000C6FE8"/>
    <w:rsid w:val="000D09FD"/>
    <w:rsid w:val="000D3B5A"/>
    <w:rsid w:val="000D44FB"/>
    <w:rsid w:val="000D4EB3"/>
    <w:rsid w:val="000D574B"/>
    <w:rsid w:val="000D5F5A"/>
    <w:rsid w:val="000D6CFC"/>
    <w:rsid w:val="000D7419"/>
    <w:rsid w:val="000D7A53"/>
    <w:rsid w:val="000E1063"/>
    <w:rsid w:val="000E537B"/>
    <w:rsid w:val="000E57D0"/>
    <w:rsid w:val="000E6DD7"/>
    <w:rsid w:val="000E7858"/>
    <w:rsid w:val="000F0058"/>
    <w:rsid w:val="000F1131"/>
    <w:rsid w:val="000F3A81"/>
    <w:rsid w:val="000F6065"/>
    <w:rsid w:val="00103827"/>
    <w:rsid w:val="00104D33"/>
    <w:rsid w:val="00107185"/>
    <w:rsid w:val="00107927"/>
    <w:rsid w:val="00107D7E"/>
    <w:rsid w:val="00110301"/>
    <w:rsid w:val="00110E26"/>
    <w:rsid w:val="00111321"/>
    <w:rsid w:val="001161B4"/>
    <w:rsid w:val="00116D71"/>
    <w:rsid w:val="00117151"/>
    <w:rsid w:val="00117BD6"/>
    <w:rsid w:val="00120319"/>
    <w:rsid w:val="001206C2"/>
    <w:rsid w:val="00121978"/>
    <w:rsid w:val="00123422"/>
    <w:rsid w:val="00123866"/>
    <w:rsid w:val="00124298"/>
    <w:rsid w:val="00124B6A"/>
    <w:rsid w:val="0012708F"/>
    <w:rsid w:val="001335F5"/>
    <w:rsid w:val="0013378A"/>
    <w:rsid w:val="0013778E"/>
    <w:rsid w:val="0014083D"/>
    <w:rsid w:val="00141451"/>
    <w:rsid w:val="00144C68"/>
    <w:rsid w:val="00144F96"/>
    <w:rsid w:val="001468C9"/>
    <w:rsid w:val="00150593"/>
    <w:rsid w:val="001506F9"/>
    <w:rsid w:val="00150936"/>
    <w:rsid w:val="00151EAC"/>
    <w:rsid w:val="00153528"/>
    <w:rsid w:val="00154E68"/>
    <w:rsid w:val="00154FC3"/>
    <w:rsid w:val="00156065"/>
    <w:rsid w:val="001607D8"/>
    <w:rsid w:val="00162548"/>
    <w:rsid w:val="00164A66"/>
    <w:rsid w:val="00167449"/>
    <w:rsid w:val="0017009B"/>
    <w:rsid w:val="00171BD2"/>
    <w:rsid w:val="00172183"/>
    <w:rsid w:val="00174F8D"/>
    <w:rsid w:val="001751AB"/>
    <w:rsid w:val="00175630"/>
    <w:rsid w:val="001757BD"/>
    <w:rsid w:val="00175A3F"/>
    <w:rsid w:val="0017602F"/>
    <w:rsid w:val="00176D31"/>
    <w:rsid w:val="00180870"/>
    <w:rsid w:val="00180E09"/>
    <w:rsid w:val="00183D4C"/>
    <w:rsid w:val="00183F6D"/>
    <w:rsid w:val="001842E7"/>
    <w:rsid w:val="0018670E"/>
    <w:rsid w:val="00186B77"/>
    <w:rsid w:val="00187D88"/>
    <w:rsid w:val="00190D1C"/>
    <w:rsid w:val="001912F0"/>
    <w:rsid w:val="00192080"/>
    <w:rsid w:val="00192320"/>
    <w:rsid w:val="001934CE"/>
    <w:rsid w:val="00194116"/>
    <w:rsid w:val="001941BD"/>
    <w:rsid w:val="00195077"/>
    <w:rsid w:val="00196809"/>
    <w:rsid w:val="001970C6"/>
    <w:rsid w:val="001A08AA"/>
    <w:rsid w:val="001A0E99"/>
    <w:rsid w:val="001A2C5D"/>
    <w:rsid w:val="001A3A72"/>
    <w:rsid w:val="001A459C"/>
    <w:rsid w:val="001A52BE"/>
    <w:rsid w:val="001A7D8B"/>
    <w:rsid w:val="001B08E2"/>
    <w:rsid w:val="001B17A1"/>
    <w:rsid w:val="001B5578"/>
    <w:rsid w:val="001B7539"/>
    <w:rsid w:val="001B7FAB"/>
    <w:rsid w:val="001C0E8A"/>
    <w:rsid w:val="001C0F12"/>
    <w:rsid w:val="001C1409"/>
    <w:rsid w:val="001C1AD7"/>
    <w:rsid w:val="001C2019"/>
    <w:rsid w:val="001C2AE6"/>
    <w:rsid w:val="001C38D4"/>
    <w:rsid w:val="001C4A89"/>
    <w:rsid w:val="001C4F2C"/>
    <w:rsid w:val="001C5E0E"/>
    <w:rsid w:val="001C6177"/>
    <w:rsid w:val="001C75F8"/>
    <w:rsid w:val="001D0363"/>
    <w:rsid w:val="001D0B80"/>
    <w:rsid w:val="001D2463"/>
    <w:rsid w:val="001D255F"/>
    <w:rsid w:val="001D2619"/>
    <w:rsid w:val="001D3604"/>
    <w:rsid w:val="001D3E50"/>
    <w:rsid w:val="001D7794"/>
    <w:rsid w:val="001D7D94"/>
    <w:rsid w:val="001E4218"/>
    <w:rsid w:val="001E4C20"/>
    <w:rsid w:val="001E4F1F"/>
    <w:rsid w:val="001E53FB"/>
    <w:rsid w:val="001F0B20"/>
    <w:rsid w:val="001F0FAF"/>
    <w:rsid w:val="001F165A"/>
    <w:rsid w:val="001F1C19"/>
    <w:rsid w:val="001F2A25"/>
    <w:rsid w:val="001F3CC8"/>
    <w:rsid w:val="001F48EE"/>
    <w:rsid w:val="001F6EB2"/>
    <w:rsid w:val="001F7F1A"/>
    <w:rsid w:val="00200A62"/>
    <w:rsid w:val="00201151"/>
    <w:rsid w:val="00201A57"/>
    <w:rsid w:val="002029D7"/>
    <w:rsid w:val="00203740"/>
    <w:rsid w:val="002037C3"/>
    <w:rsid w:val="00203C4B"/>
    <w:rsid w:val="00203C73"/>
    <w:rsid w:val="00205E47"/>
    <w:rsid w:val="002061F3"/>
    <w:rsid w:val="00206818"/>
    <w:rsid w:val="00206F22"/>
    <w:rsid w:val="0021106B"/>
    <w:rsid w:val="00212389"/>
    <w:rsid w:val="0021261B"/>
    <w:rsid w:val="002138EA"/>
    <w:rsid w:val="00213F84"/>
    <w:rsid w:val="002144C4"/>
    <w:rsid w:val="00214FBD"/>
    <w:rsid w:val="002154B0"/>
    <w:rsid w:val="00222368"/>
    <w:rsid w:val="00222897"/>
    <w:rsid w:val="00222B0C"/>
    <w:rsid w:val="00223040"/>
    <w:rsid w:val="002241F6"/>
    <w:rsid w:val="002251EC"/>
    <w:rsid w:val="002260EA"/>
    <w:rsid w:val="002271B9"/>
    <w:rsid w:val="002275EA"/>
    <w:rsid w:val="0022775A"/>
    <w:rsid w:val="00227774"/>
    <w:rsid w:val="00232B68"/>
    <w:rsid w:val="00234F7C"/>
    <w:rsid w:val="00235394"/>
    <w:rsid w:val="00235577"/>
    <w:rsid w:val="00235886"/>
    <w:rsid w:val="00236FE4"/>
    <w:rsid w:val="00237C9A"/>
    <w:rsid w:val="00240ACF"/>
    <w:rsid w:val="00240F8E"/>
    <w:rsid w:val="002435CA"/>
    <w:rsid w:val="00243B77"/>
    <w:rsid w:val="0024469F"/>
    <w:rsid w:val="0025091B"/>
    <w:rsid w:val="002537BC"/>
    <w:rsid w:val="00255C58"/>
    <w:rsid w:val="0025600C"/>
    <w:rsid w:val="0025603D"/>
    <w:rsid w:val="002574E4"/>
    <w:rsid w:val="00260EC7"/>
    <w:rsid w:val="00261124"/>
    <w:rsid w:val="00261539"/>
    <w:rsid w:val="0026179F"/>
    <w:rsid w:val="002666AE"/>
    <w:rsid w:val="00270A78"/>
    <w:rsid w:val="0027466D"/>
    <w:rsid w:val="00274E1A"/>
    <w:rsid w:val="00274E89"/>
    <w:rsid w:val="002769E3"/>
    <w:rsid w:val="00276B44"/>
    <w:rsid w:val="002775B1"/>
    <w:rsid w:val="002775B9"/>
    <w:rsid w:val="002811C4"/>
    <w:rsid w:val="002811FB"/>
    <w:rsid w:val="00282213"/>
    <w:rsid w:val="00282AF2"/>
    <w:rsid w:val="00283C9E"/>
    <w:rsid w:val="00284016"/>
    <w:rsid w:val="002845AD"/>
    <w:rsid w:val="00284D78"/>
    <w:rsid w:val="002858BF"/>
    <w:rsid w:val="00285E49"/>
    <w:rsid w:val="00286AE0"/>
    <w:rsid w:val="00286CBA"/>
    <w:rsid w:val="002939AF"/>
    <w:rsid w:val="00294491"/>
    <w:rsid w:val="00294BDE"/>
    <w:rsid w:val="00294EF8"/>
    <w:rsid w:val="00295AE7"/>
    <w:rsid w:val="002A0CED"/>
    <w:rsid w:val="002A1534"/>
    <w:rsid w:val="002A1BA7"/>
    <w:rsid w:val="002A23CA"/>
    <w:rsid w:val="002A2CAA"/>
    <w:rsid w:val="002A35CB"/>
    <w:rsid w:val="002A4CD0"/>
    <w:rsid w:val="002A57A8"/>
    <w:rsid w:val="002A7DA6"/>
    <w:rsid w:val="002B0505"/>
    <w:rsid w:val="002B0623"/>
    <w:rsid w:val="002B1DF7"/>
    <w:rsid w:val="002B335F"/>
    <w:rsid w:val="002B3484"/>
    <w:rsid w:val="002B4954"/>
    <w:rsid w:val="002B516C"/>
    <w:rsid w:val="002B60C1"/>
    <w:rsid w:val="002B6EF0"/>
    <w:rsid w:val="002C20F1"/>
    <w:rsid w:val="002C2CEF"/>
    <w:rsid w:val="002C2DE7"/>
    <w:rsid w:val="002C3135"/>
    <w:rsid w:val="002C37AA"/>
    <w:rsid w:val="002C4151"/>
    <w:rsid w:val="002C4496"/>
    <w:rsid w:val="002C4ACA"/>
    <w:rsid w:val="002C4B52"/>
    <w:rsid w:val="002C6090"/>
    <w:rsid w:val="002D03E5"/>
    <w:rsid w:val="002D0F6D"/>
    <w:rsid w:val="002D181C"/>
    <w:rsid w:val="002D24EA"/>
    <w:rsid w:val="002D36EB"/>
    <w:rsid w:val="002D4695"/>
    <w:rsid w:val="002D484C"/>
    <w:rsid w:val="002D6BDF"/>
    <w:rsid w:val="002D755B"/>
    <w:rsid w:val="002D7AE4"/>
    <w:rsid w:val="002E099C"/>
    <w:rsid w:val="002E1B27"/>
    <w:rsid w:val="002E1C02"/>
    <w:rsid w:val="002E2CE9"/>
    <w:rsid w:val="002E3BF7"/>
    <w:rsid w:val="002E403E"/>
    <w:rsid w:val="002E4B8D"/>
    <w:rsid w:val="002E58D2"/>
    <w:rsid w:val="002F158C"/>
    <w:rsid w:val="002F15D2"/>
    <w:rsid w:val="002F4093"/>
    <w:rsid w:val="002F5636"/>
    <w:rsid w:val="002F563E"/>
    <w:rsid w:val="002F62DF"/>
    <w:rsid w:val="002F7E04"/>
    <w:rsid w:val="00301C88"/>
    <w:rsid w:val="003022A5"/>
    <w:rsid w:val="00302744"/>
    <w:rsid w:val="00302D08"/>
    <w:rsid w:val="00303C73"/>
    <w:rsid w:val="0031185D"/>
    <w:rsid w:val="003121B2"/>
    <w:rsid w:val="00312479"/>
    <w:rsid w:val="00313AB5"/>
    <w:rsid w:val="00314826"/>
    <w:rsid w:val="00315867"/>
    <w:rsid w:val="00316F03"/>
    <w:rsid w:val="00317EFD"/>
    <w:rsid w:val="00321BB7"/>
    <w:rsid w:val="00322495"/>
    <w:rsid w:val="00322BB7"/>
    <w:rsid w:val="00322EC3"/>
    <w:rsid w:val="00325296"/>
    <w:rsid w:val="003255B4"/>
    <w:rsid w:val="003260D7"/>
    <w:rsid w:val="003268B6"/>
    <w:rsid w:val="00330FDF"/>
    <w:rsid w:val="00331B37"/>
    <w:rsid w:val="00336697"/>
    <w:rsid w:val="0033699C"/>
    <w:rsid w:val="00337A39"/>
    <w:rsid w:val="00337E67"/>
    <w:rsid w:val="00337F6D"/>
    <w:rsid w:val="003402F9"/>
    <w:rsid w:val="00342568"/>
    <w:rsid w:val="00342FA0"/>
    <w:rsid w:val="00343782"/>
    <w:rsid w:val="00344CA9"/>
    <w:rsid w:val="00344EC9"/>
    <w:rsid w:val="0035098D"/>
    <w:rsid w:val="003537A7"/>
    <w:rsid w:val="00355873"/>
    <w:rsid w:val="003558FE"/>
    <w:rsid w:val="0035660F"/>
    <w:rsid w:val="00360AA6"/>
    <w:rsid w:val="00360E2B"/>
    <w:rsid w:val="00361E46"/>
    <w:rsid w:val="003620FB"/>
    <w:rsid w:val="003628B9"/>
    <w:rsid w:val="00362D8F"/>
    <w:rsid w:val="00363098"/>
    <w:rsid w:val="00363726"/>
    <w:rsid w:val="00363917"/>
    <w:rsid w:val="00364DD5"/>
    <w:rsid w:val="00366738"/>
    <w:rsid w:val="00367724"/>
    <w:rsid w:val="00371C72"/>
    <w:rsid w:val="00373B5E"/>
    <w:rsid w:val="003770F6"/>
    <w:rsid w:val="00383E37"/>
    <w:rsid w:val="00384047"/>
    <w:rsid w:val="00384404"/>
    <w:rsid w:val="00386027"/>
    <w:rsid w:val="00386F36"/>
    <w:rsid w:val="00387293"/>
    <w:rsid w:val="00387EB6"/>
    <w:rsid w:val="00390140"/>
    <w:rsid w:val="00393042"/>
    <w:rsid w:val="00394AD5"/>
    <w:rsid w:val="0039555A"/>
    <w:rsid w:val="0039642D"/>
    <w:rsid w:val="00396CB3"/>
    <w:rsid w:val="003A2E40"/>
    <w:rsid w:val="003A3362"/>
    <w:rsid w:val="003A446A"/>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306"/>
    <w:rsid w:val="003D1EFD"/>
    <w:rsid w:val="003D28BF"/>
    <w:rsid w:val="003D4215"/>
    <w:rsid w:val="003D5A86"/>
    <w:rsid w:val="003D6A7D"/>
    <w:rsid w:val="003D7719"/>
    <w:rsid w:val="003D7D06"/>
    <w:rsid w:val="003E0017"/>
    <w:rsid w:val="003E2441"/>
    <w:rsid w:val="003E40EE"/>
    <w:rsid w:val="003E7F34"/>
    <w:rsid w:val="003F05E1"/>
    <w:rsid w:val="003F1C1B"/>
    <w:rsid w:val="003F34F5"/>
    <w:rsid w:val="003F4CDA"/>
    <w:rsid w:val="003F5BAB"/>
    <w:rsid w:val="003F6BC8"/>
    <w:rsid w:val="00401144"/>
    <w:rsid w:val="004012BE"/>
    <w:rsid w:val="004014EB"/>
    <w:rsid w:val="00405536"/>
    <w:rsid w:val="0040618D"/>
    <w:rsid w:val="00407661"/>
    <w:rsid w:val="004079ED"/>
    <w:rsid w:val="00410314"/>
    <w:rsid w:val="00411079"/>
    <w:rsid w:val="00411BDE"/>
    <w:rsid w:val="00412063"/>
    <w:rsid w:val="0041266F"/>
    <w:rsid w:val="00412EB1"/>
    <w:rsid w:val="004135BD"/>
    <w:rsid w:val="00413DDE"/>
    <w:rsid w:val="00414118"/>
    <w:rsid w:val="00414CEF"/>
    <w:rsid w:val="00416084"/>
    <w:rsid w:val="004165D3"/>
    <w:rsid w:val="00420A79"/>
    <w:rsid w:val="00421063"/>
    <w:rsid w:val="00424BF3"/>
    <w:rsid w:val="00424F8C"/>
    <w:rsid w:val="004255A4"/>
    <w:rsid w:val="004258A1"/>
    <w:rsid w:val="00426B80"/>
    <w:rsid w:val="004271BA"/>
    <w:rsid w:val="00427734"/>
    <w:rsid w:val="004277BA"/>
    <w:rsid w:val="00427875"/>
    <w:rsid w:val="00433448"/>
    <w:rsid w:val="00434DC1"/>
    <w:rsid w:val="004350F4"/>
    <w:rsid w:val="004358EC"/>
    <w:rsid w:val="00435E44"/>
    <w:rsid w:val="00440154"/>
    <w:rsid w:val="00440855"/>
    <w:rsid w:val="004412A0"/>
    <w:rsid w:val="00443CB6"/>
    <w:rsid w:val="0044410F"/>
    <w:rsid w:val="00446E8B"/>
    <w:rsid w:val="00447C03"/>
    <w:rsid w:val="00450F27"/>
    <w:rsid w:val="004510E5"/>
    <w:rsid w:val="0045205C"/>
    <w:rsid w:val="004550D4"/>
    <w:rsid w:val="00455F3C"/>
    <w:rsid w:val="00456421"/>
    <w:rsid w:val="00456A75"/>
    <w:rsid w:val="00457A14"/>
    <w:rsid w:val="00461E39"/>
    <w:rsid w:val="00462D3A"/>
    <w:rsid w:val="00462EB1"/>
    <w:rsid w:val="00463521"/>
    <w:rsid w:val="00471125"/>
    <w:rsid w:val="0047148F"/>
    <w:rsid w:val="00472093"/>
    <w:rsid w:val="0047437A"/>
    <w:rsid w:val="0047527C"/>
    <w:rsid w:val="0047577E"/>
    <w:rsid w:val="0048081B"/>
    <w:rsid w:val="00480E42"/>
    <w:rsid w:val="00480E66"/>
    <w:rsid w:val="00481343"/>
    <w:rsid w:val="004835F0"/>
    <w:rsid w:val="00483D2B"/>
    <w:rsid w:val="00483D52"/>
    <w:rsid w:val="00484703"/>
    <w:rsid w:val="00484E14"/>
    <w:rsid w:val="00484FDD"/>
    <w:rsid w:val="0048543E"/>
    <w:rsid w:val="0048577D"/>
    <w:rsid w:val="004858E4"/>
    <w:rsid w:val="004868C1"/>
    <w:rsid w:val="00486EA8"/>
    <w:rsid w:val="0048750F"/>
    <w:rsid w:val="00490976"/>
    <w:rsid w:val="0049105B"/>
    <w:rsid w:val="00491658"/>
    <w:rsid w:val="00491B9B"/>
    <w:rsid w:val="0049236F"/>
    <w:rsid w:val="00495962"/>
    <w:rsid w:val="00495F7A"/>
    <w:rsid w:val="004A14DB"/>
    <w:rsid w:val="004A1507"/>
    <w:rsid w:val="004A3B90"/>
    <w:rsid w:val="004A495F"/>
    <w:rsid w:val="004A4AC6"/>
    <w:rsid w:val="004B0D16"/>
    <w:rsid w:val="004B0F3F"/>
    <w:rsid w:val="004B121C"/>
    <w:rsid w:val="004B150B"/>
    <w:rsid w:val="004B167E"/>
    <w:rsid w:val="004B1C33"/>
    <w:rsid w:val="004B4F27"/>
    <w:rsid w:val="004B5C1C"/>
    <w:rsid w:val="004B6772"/>
    <w:rsid w:val="004B6B0F"/>
    <w:rsid w:val="004C1C1C"/>
    <w:rsid w:val="004C3E12"/>
    <w:rsid w:val="004C5D1C"/>
    <w:rsid w:val="004C6880"/>
    <w:rsid w:val="004C6C93"/>
    <w:rsid w:val="004C6E93"/>
    <w:rsid w:val="004D1B27"/>
    <w:rsid w:val="004D2FEB"/>
    <w:rsid w:val="004D41C6"/>
    <w:rsid w:val="004D4A70"/>
    <w:rsid w:val="004D4B88"/>
    <w:rsid w:val="004D507A"/>
    <w:rsid w:val="004D6475"/>
    <w:rsid w:val="004D75A5"/>
    <w:rsid w:val="004E15FF"/>
    <w:rsid w:val="004E2659"/>
    <w:rsid w:val="004E3091"/>
    <w:rsid w:val="004E39EE"/>
    <w:rsid w:val="004E3ECC"/>
    <w:rsid w:val="004E44F1"/>
    <w:rsid w:val="004E56E0"/>
    <w:rsid w:val="004E7329"/>
    <w:rsid w:val="004F131F"/>
    <w:rsid w:val="004F1A51"/>
    <w:rsid w:val="004F1C4C"/>
    <w:rsid w:val="004F2CB0"/>
    <w:rsid w:val="004F36AC"/>
    <w:rsid w:val="004F66E1"/>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07D90"/>
    <w:rsid w:val="00511593"/>
    <w:rsid w:val="005117A9"/>
    <w:rsid w:val="00511CFE"/>
    <w:rsid w:val="00511F57"/>
    <w:rsid w:val="00512FDA"/>
    <w:rsid w:val="005134C3"/>
    <w:rsid w:val="00513F6E"/>
    <w:rsid w:val="00515167"/>
    <w:rsid w:val="00515810"/>
    <w:rsid w:val="00515CBE"/>
    <w:rsid w:val="00515E2B"/>
    <w:rsid w:val="00522A7E"/>
    <w:rsid w:val="00522F20"/>
    <w:rsid w:val="00525BEF"/>
    <w:rsid w:val="00525F61"/>
    <w:rsid w:val="00526700"/>
    <w:rsid w:val="0052683C"/>
    <w:rsid w:val="0052684C"/>
    <w:rsid w:val="00527533"/>
    <w:rsid w:val="005308DB"/>
    <w:rsid w:val="00530914"/>
    <w:rsid w:val="00530A2E"/>
    <w:rsid w:val="00530C13"/>
    <w:rsid w:val="00530FBE"/>
    <w:rsid w:val="0053246E"/>
    <w:rsid w:val="00533837"/>
    <w:rsid w:val="005339DB"/>
    <w:rsid w:val="00534C89"/>
    <w:rsid w:val="00535D34"/>
    <w:rsid w:val="00536390"/>
    <w:rsid w:val="00537FDE"/>
    <w:rsid w:val="00540D17"/>
    <w:rsid w:val="005414F3"/>
    <w:rsid w:val="00541573"/>
    <w:rsid w:val="0054348A"/>
    <w:rsid w:val="00543A14"/>
    <w:rsid w:val="00544480"/>
    <w:rsid w:val="00544558"/>
    <w:rsid w:val="005519C4"/>
    <w:rsid w:val="0055209C"/>
    <w:rsid w:val="005546EA"/>
    <w:rsid w:val="00555C1F"/>
    <w:rsid w:val="00556561"/>
    <w:rsid w:val="00556C1F"/>
    <w:rsid w:val="00556DD8"/>
    <w:rsid w:val="00560A7C"/>
    <w:rsid w:val="00561423"/>
    <w:rsid w:val="00561D51"/>
    <w:rsid w:val="0056343A"/>
    <w:rsid w:val="00563D04"/>
    <w:rsid w:val="00565887"/>
    <w:rsid w:val="00565A7B"/>
    <w:rsid w:val="00566579"/>
    <w:rsid w:val="0056672A"/>
    <w:rsid w:val="00576430"/>
    <w:rsid w:val="00580FF5"/>
    <w:rsid w:val="0058318D"/>
    <w:rsid w:val="0058519C"/>
    <w:rsid w:val="00585CCE"/>
    <w:rsid w:val="0058653E"/>
    <w:rsid w:val="005866BE"/>
    <w:rsid w:val="0058672B"/>
    <w:rsid w:val="00586BE9"/>
    <w:rsid w:val="00587B86"/>
    <w:rsid w:val="005902F8"/>
    <w:rsid w:val="005908E6"/>
    <w:rsid w:val="00590F74"/>
    <w:rsid w:val="00592EA8"/>
    <w:rsid w:val="00593393"/>
    <w:rsid w:val="00593C41"/>
    <w:rsid w:val="005947D7"/>
    <w:rsid w:val="005954C5"/>
    <w:rsid w:val="005956EE"/>
    <w:rsid w:val="00597C97"/>
    <w:rsid w:val="005A083E"/>
    <w:rsid w:val="005A0FA6"/>
    <w:rsid w:val="005A4958"/>
    <w:rsid w:val="005A5C24"/>
    <w:rsid w:val="005A75A4"/>
    <w:rsid w:val="005A7E8A"/>
    <w:rsid w:val="005B0643"/>
    <w:rsid w:val="005B0B25"/>
    <w:rsid w:val="005B0DA6"/>
    <w:rsid w:val="005B3458"/>
    <w:rsid w:val="005B3D49"/>
    <w:rsid w:val="005B5DA4"/>
    <w:rsid w:val="005C1560"/>
    <w:rsid w:val="005C1EA6"/>
    <w:rsid w:val="005C458A"/>
    <w:rsid w:val="005C61D3"/>
    <w:rsid w:val="005C6C5F"/>
    <w:rsid w:val="005C73F6"/>
    <w:rsid w:val="005D0B99"/>
    <w:rsid w:val="005D2E7E"/>
    <w:rsid w:val="005D308E"/>
    <w:rsid w:val="005D3A48"/>
    <w:rsid w:val="005D6B80"/>
    <w:rsid w:val="005D7AF8"/>
    <w:rsid w:val="005D7D62"/>
    <w:rsid w:val="005E34A6"/>
    <w:rsid w:val="005E3A0E"/>
    <w:rsid w:val="005E3D0E"/>
    <w:rsid w:val="005E4845"/>
    <w:rsid w:val="005E4FC2"/>
    <w:rsid w:val="005E5C9E"/>
    <w:rsid w:val="005E7319"/>
    <w:rsid w:val="005E7E83"/>
    <w:rsid w:val="005F1240"/>
    <w:rsid w:val="005F1B90"/>
    <w:rsid w:val="005F2145"/>
    <w:rsid w:val="005F2AF7"/>
    <w:rsid w:val="005F5050"/>
    <w:rsid w:val="005F5F85"/>
    <w:rsid w:val="005F7E84"/>
    <w:rsid w:val="00600AAD"/>
    <w:rsid w:val="006016E1"/>
    <w:rsid w:val="00602B4D"/>
    <w:rsid w:val="00602BA5"/>
    <w:rsid w:val="00602D27"/>
    <w:rsid w:val="00604146"/>
    <w:rsid w:val="00606D58"/>
    <w:rsid w:val="0060732B"/>
    <w:rsid w:val="00607FC1"/>
    <w:rsid w:val="0061199E"/>
    <w:rsid w:val="006144A1"/>
    <w:rsid w:val="00615C05"/>
    <w:rsid w:val="00616096"/>
    <w:rsid w:val="006160A2"/>
    <w:rsid w:val="00617804"/>
    <w:rsid w:val="00620F25"/>
    <w:rsid w:val="00621574"/>
    <w:rsid w:val="006232A0"/>
    <w:rsid w:val="00623946"/>
    <w:rsid w:val="00625C9E"/>
    <w:rsid w:val="00627FFD"/>
    <w:rsid w:val="006302AA"/>
    <w:rsid w:val="00631901"/>
    <w:rsid w:val="0063333C"/>
    <w:rsid w:val="006336B5"/>
    <w:rsid w:val="006337A2"/>
    <w:rsid w:val="00633E6C"/>
    <w:rsid w:val="00634D71"/>
    <w:rsid w:val="0063566E"/>
    <w:rsid w:val="006356C1"/>
    <w:rsid w:val="006363BD"/>
    <w:rsid w:val="00636467"/>
    <w:rsid w:val="00636D21"/>
    <w:rsid w:val="00637153"/>
    <w:rsid w:val="00640DEC"/>
    <w:rsid w:val="006412DC"/>
    <w:rsid w:val="00641E8A"/>
    <w:rsid w:val="00642BC6"/>
    <w:rsid w:val="00644790"/>
    <w:rsid w:val="0064578D"/>
    <w:rsid w:val="00646149"/>
    <w:rsid w:val="00647756"/>
    <w:rsid w:val="00647C94"/>
    <w:rsid w:val="00647D76"/>
    <w:rsid w:val="006501AF"/>
    <w:rsid w:val="006502E8"/>
    <w:rsid w:val="00650A41"/>
    <w:rsid w:val="00650AE6"/>
    <w:rsid w:val="00650DDE"/>
    <w:rsid w:val="00650F41"/>
    <w:rsid w:val="00654CDB"/>
    <w:rsid w:val="0065546A"/>
    <w:rsid w:val="00664138"/>
    <w:rsid w:val="00664144"/>
    <w:rsid w:val="006660BE"/>
    <w:rsid w:val="006660C0"/>
    <w:rsid w:val="00666F36"/>
    <w:rsid w:val="006703FF"/>
    <w:rsid w:val="00670977"/>
    <w:rsid w:val="00672307"/>
    <w:rsid w:val="0067243D"/>
    <w:rsid w:val="00676195"/>
    <w:rsid w:val="00680586"/>
    <w:rsid w:val="006808C6"/>
    <w:rsid w:val="00681E42"/>
    <w:rsid w:val="00682668"/>
    <w:rsid w:val="00683435"/>
    <w:rsid w:val="00683503"/>
    <w:rsid w:val="00683994"/>
    <w:rsid w:val="00684A37"/>
    <w:rsid w:val="00685BAC"/>
    <w:rsid w:val="00690D92"/>
    <w:rsid w:val="00691F2D"/>
    <w:rsid w:val="00692A68"/>
    <w:rsid w:val="0069322C"/>
    <w:rsid w:val="00695D85"/>
    <w:rsid w:val="00695F37"/>
    <w:rsid w:val="00696A27"/>
    <w:rsid w:val="00696C00"/>
    <w:rsid w:val="00697772"/>
    <w:rsid w:val="00697C2B"/>
    <w:rsid w:val="00697F99"/>
    <w:rsid w:val="006A0768"/>
    <w:rsid w:val="006A080E"/>
    <w:rsid w:val="006A30A2"/>
    <w:rsid w:val="006A37B8"/>
    <w:rsid w:val="006A4BAC"/>
    <w:rsid w:val="006A4CD0"/>
    <w:rsid w:val="006A4D1A"/>
    <w:rsid w:val="006A62A0"/>
    <w:rsid w:val="006A64C3"/>
    <w:rsid w:val="006A6D23"/>
    <w:rsid w:val="006B11ED"/>
    <w:rsid w:val="006B25DE"/>
    <w:rsid w:val="006B6548"/>
    <w:rsid w:val="006B7587"/>
    <w:rsid w:val="006C09FC"/>
    <w:rsid w:val="006C1138"/>
    <w:rsid w:val="006C1595"/>
    <w:rsid w:val="006C1C3B"/>
    <w:rsid w:val="006C2025"/>
    <w:rsid w:val="006C4B20"/>
    <w:rsid w:val="006C4E43"/>
    <w:rsid w:val="006C513A"/>
    <w:rsid w:val="006C643E"/>
    <w:rsid w:val="006C650B"/>
    <w:rsid w:val="006C6AF0"/>
    <w:rsid w:val="006C6CE9"/>
    <w:rsid w:val="006D28A4"/>
    <w:rsid w:val="006D3671"/>
    <w:rsid w:val="006D5189"/>
    <w:rsid w:val="006D6308"/>
    <w:rsid w:val="006D782E"/>
    <w:rsid w:val="006E0A73"/>
    <w:rsid w:val="006E0FEE"/>
    <w:rsid w:val="006E40C8"/>
    <w:rsid w:val="006E4CE5"/>
    <w:rsid w:val="006E675A"/>
    <w:rsid w:val="006E6C11"/>
    <w:rsid w:val="006E75D6"/>
    <w:rsid w:val="006E7902"/>
    <w:rsid w:val="006F3074"/>
    <w:rsid w:val="006F7C0C"/>
    <w:rsid w:val="006F7EA3"/>
    <w:rsid w:val="00700755"/>
    <w:rsid w:val="00701F0B"/>
    <w:rsid w:val="00703284"/>
    <w:rsid w:val="0070420E"/>
    <w:rsid w:val="0070646B"/>
    <w:rsid w:val="00710042"/>
    <w:rsid w:val="00711686"/>
    <w:rsid w:val="007130A2"/>
    <w:rsid w:val="00715463"/>
    <w:rsid w:val="007212B9"/>
    <w:rsid w:val="00722A9B"/>
    <w:rsid w:val="00723E42"/>
    <w:rsid w:val="00730655"/>
    <w:rsid w:val="0073155A"/>
    <w:rsid w:val="00731D77"/>
    <w:rsid w:val="00732360"/>
    <w:rsid w:val="0073390A"/>
    <w:rsid w:val="00734927"/>
    <w:rsid w:val="00734E64"/>
    <w:rsid w:val="007364C4"/>
    <w:rsid w:val="00736B37"/>
    <w:rsid w:val="00736D4D"/>
    <w:rsid w:val="00741EB7"/>
    <w:rsid w:val="007509D4"/>
    <w:rsid w:val="007520B4"/>
    <w:rsid w:val="007529AF"/>
    <w:rsid w:val="00752CD2"/>
    <w:rsid w:val="00762E04"/>
    <w:rsid w:val="0076471A"/>
    <w:rsid w:val="007655D5"/>
    <w:rsid w:val="0076560B"/>
    <w:rsid w:val="00766874"/>
    <w:rsid w:val="0076698C"/>
    <w:rsid w:val="00770230"/>
    <w:rsid w:val="00770ED2"/>
    <w:rsid w:val="007753FC"/>
    <w:rsid w:val="007763C1"/>
    <w:rsid w:val="00777E82"/>
    <w:rsid w:val="00777EAF"/>
    <w:rsid w:val="00781359"/>
    <w:rsid w:val="007818B7"/>
    <w:rsid w:val="00793991"/>
    <w:rsid w:val="00793CE3"/>
    <w:rsid w:val="007945DE"/>
    <w:rsid w:val="00794CE6"/>
    <w:rsid w:val="0079594F"/>
    <w:rsid w:val="007A1EAA"/>
    <w:rsid w:val="007A2CC4"/>
    <w:rsid w:val="007A2DE1"/>
    <w:rsid w:val="007A3122"/>
    <w:rsid w:val="007A5162"/>
    <w:rsid w:val="007A79FD"/>
    <w:rsid w:val="007A7AE4"/>
    <w:rsid w:val="007B0B9D"/>
    <w:rsid w:val="007B0FC4"/>
    <w:rsid w:val="007B2844"/>
    <w:rsid w:val="007B3371"/>
    <w:rsid w:val="007B5069"/>
    <w:rsid w:val="007B5815"/>
    <w:rsid w:val="007B5A43"/>
    <w:rsid w:val="007B6234"/>
    <w:rsid w:val="007B6D3F"/>
    <w:rsid w:val="007B709B"/>
    <w:rsid w:val="007C1343"/>
    <w:rsid w:val="007C38F4"/>
    <w:rsid w:val="007C414D"/>
    <w:rsid w:val="007C420E"/>
    <w:rsid w:val="007C5377"/>
    <w:rsid w:val="007C5EF1"/>
    <w:rsid w:val="007C5F38"/>
    <w:rsid w:val="007C7980"/>
    <w:rsid w:val="007C7BF5"/>
    <w:rsid w:val="007D310F"/>
    <w:rsid w:val="007D3612"/>
    <w:rsid w:val="007D64F2"/>
    <w:rsid w:val="007D70A1"/>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01338"/>
    <w:rsid w:val="00803743"/>
    <w:rsid w:val="00813630"/>
    <w:rsid w:val="0081586A"/>
    <w:rsid w:val="00816078"/>
    <w:rsid w:val="008170C2"/>
    <w:rsid w:val="008177E3"/>
    <w:rsid w:val="00817C9E"/>
    <w:rsid w:val="00823AA9"/>
    <w:rsid w:val="00823F3E"/>
    <w:rsid w:val="008244FE"/>
    <w:rsid w:val="008255B9"/>
    <w:rsid w:val="0082582D"/>
    <w:rsid w:val="00825CD8"/>
    <w:rsid w:val="00827324"/>
    <w:rsid w:val="0083084A"/>
    <w:rsid w:val="0083245F"/>
    <w:rsid w:val="00834993"/>
    <w:rsid w:val="008353D9"/>
    <w:rsid w:val="00835E23"/>
    <w:rsid w:val="0083676D"/>
    <w:rsid w:val="00837AAE"/>
    <w:rsid w:val="00840141"/>
    <w:rsid w:val="00840ABF"/>
    <w:rsid w:val="0084212A"/>
    <w:rsid w:val="008429AD"/>
    <w:rsid w:val="008429DB"/>
    <w:rsid w:val="00843370"/>
    <w:rsid w:val="00846870"/>
    <w:rsid w:val="00846D13"/>
    <w:rsid w:val="00850C75"/>
    <w:rsid w:val="00850E39"/>
    <w:rsid w:val="00853BD9"/>
    <w:rsid w:val="0085477A"/>
    <w:rsid w:val="00855173"/>
    <w:rsid w:val="00855449"/>
    <w:rsid w:val="008557D9"/>
    <w:rsid w:val="00855BF7"/>
    <w:rsid w:val="00856206"/>
    <w:rsid w:val="00856214"/>
    <w:rsid w:val="0086005B"/>
    <w:rsid w:val="00860AE0"/>
    <w:rsid w:val="00862089"/>
    <w:rsid w:val="00864D55"/>
    <w:rsid w:val="00866D5B"/>
    <w:rsid w:val="00866FF5"/>
    <w:rsid w:val="00867E11"/>
    <w:rsid w:val="00870063"/>
    <w:rsid w:val="00870E58"/>
    <w:rsid w:val="00872F36"/>
    <w:rsid w:val="00873E1F"/>
    <w:rsid w:val="00874C16"/>
    <w:rsid w:val="00876867"/>
    <w:rsid w:val="00877375"/>
    <w:rsid w:val="00884C04"/>
    <w:rsid w:val="00886D1F"/>
    <w:rsid w:val="008871FF"/>
    <w:rsid w:val="00890578"/>
    <w:rsid w:val="008907AD"/>
    <w:rsid w:val="00891EE1"/>
    <w:rsid w:val="00893987"/>
    <w:rsid w:val="00895429"/>
    <w:rsid w:val="00895B05"/>
    <w:rsid w:val="00895E86"/>
    <w:rsid w:val="008963EF"/>
    <w:rsid w:val="0089688E"/>
    <w:rsid w:val="008972A6"/>
    <w:rsid w:val="008A0702"/>
    <w:rsid w:val="008A07EA"/>
    <w:rsid w:val="008A1638"/>
    <w:rsid w:val="008A186A"/>
    <w:rsid w:val="008A1FBE"/>
    <w:rsid w:val="008A4BFF"/>
    <w:rsid w:val="008A51EF"/>
    <w:rsid w:val="008A776F"/>
    <w:rsid w:val="008B0C88"/>
    <w:rsid w:val="008B1D8D"/>
    <w:rsid w:val="008B2FB2"/>
    <w:rsid w:val="008B4802"/>
    <w:rsid w:val="008B5AE7"/>
    <w:rsid w:val="008B6404"/>
    <w:rsid w:val="008B65D8"/>
    <w:rsid w:val="008B66F6"/>
    <w:rsid w:val="008B7A7A"/>
    <w:rsid w:val="008C1018"/>
    <w:rsid w:val="008C2B13"/>
    <w:rsid w:val="008C4A75"/>
    <w:rsid w:val="008C5904"/>
    <w:rsid w:val="008C60E9"/>
    <w:rsid w:val="008C6B05"/>
    <w:rsid w:val="008D0459"/>
    <w:rsid w:val="008D1B7C"/>
    <w:rsid w:val="008D20D6"/>
    <w:rsid w:val="008D4138"/>
    <w:rsid w:val="008D6657"/>
    <w:rsid w:val="008D705D"/>
    <w:rsid w:val="008D7C2E"/>
    <w:rsid w:val="008E0094"/>
    <w:rsid w:val="008E0DA7"/>
    <w:rsid w:val="008E1BFB"/>
    <w:rsid w:val="008E1F60"/>
    <w:rsid w:val="008E307E"/>
    <w:rsid w:val="008E606E"/>
    <w:rsid w:val="008E6611"/>
    <w:rsid w:val="008E6B37"/>
    <w:rsid w:val="008E7035"/>
    <w:rsid w:val="008E763B"/>
    <w:rsid w:val="008F19E2"/>
    <w:rsid w:val="008F3001"/>
    <w:rsid w:val="008F6056"/>
    <w:rsid w:val="008F6920"/>
    <w:rsid w:val="008F6F05"/>
    <w:rsid w:val="00902C07"/>
    <w:rsid w:val="00903FB8"/>
    <w:rsid w:val="00905495"/>
    <w:rsid w:val="00905804"/>
    <w:rsid w:val="00907E39"/>
    <w:rsid w:val="009101E2"/>
    <w:rsid w:val="009107C0"/>
    <w:rsid w:val="00911527"/>
    <w:rsid w:val="00913837"/>
    <w:rsid w:val="00915064"/>
    <w:rsid w:val="00915D73"/>
    <w:rsid w:val="00915DE0"/>
    <w:rsid w:val="00916077"/>
    <w:rsid w:val="00916DA4"/>
    <w:rsid w:val="00917066"/>
    <w:rsid w:val="009170A2"/>
    <w:rsid w:val="009208A6"/>
    <w:rsid w:val="00920C92"/>
    <w:rsid w:val="009213D4"/>
    <w:rsid w:val="00924514"/>
    <w:rsid w:val="00924600"/>
    <w:rsid w:val="00924958"/>
    <w:rsid w:val="00927316"/>
    <w:rsid w:val="00927F67"/>
    <w:rsid w:val="0093056C"/>
    <w:rsid w:val="00930C83"/>
    <w:rsid w:val="0093276D"/>
    <w:rsid w:val="00932ECD"/>
    <w:rsid w:val="00933D12"/>
    <w:rsid w:val="00937065"/>
    <w:rsid w:val="00940285"/>
    <w:rsid w:val="009427AF"/>
    <w:rsid w:val="00946632"/>
    <w:rsid w:val="00947E7E"/>
    <w:rsid w:val="0095139A"/>
    <w:rsid w:val="00952AFC"/>
    <w:rsid w:val="00953E16"/>
    <w:rsid w:val="009542AC"/>
    <w:rsid w:val="00955C51"/>
    <w:rsid w:val="009577B0"/>
    <w:rsid w:val="00960ABC"/>
    <w:rsid w:val="00961BB2"/>
    <w:rsid w:val="00961C85"/>
    <w:rsid w:val="00962133"/>
    <w:rsid w:val="009638D6"/>
    <w:rsid w:val="00964311"/>
    <w:rsid w:val="00965950"/>
    <w:rsid w:val="009679E4"/>
    <w:rsid w:val="0097122A"/>
    <w:rsid w:val="00972BD0"/>
    <w:rsid w:val="0097408E"/>
    <w:rsid w:val="00974BB2"/>
    <w:rsid w:val="00974FA7"/>
    <w:rsid w:val="0097546A"/>
    <w:rsid w:val="009754C0"/>
    <w:rsid w:val="009756E5"/>
    <w:rsid w:val="00975A5B"/>
    <w:rsid w:val="009773D8"/>
    <w:rsid w:val="00977A8C"/>
    <w:rsid w:val="009804F2"/>
    <w:rsid w:val="00983910"/>
    <w:rsid w:val="009850CC"/>
    <w:rsid w:val="00985299"/>
    <w:rsid w:val="009859AE"/>
    <w:rsid w:val="009859B4"/>
    <w:rsid w:val="00987DAB"/>
    <w:rsid w:val="00987FC4"/>
    <w:rsid w:val="00990DC3"/>
    <w:rsid w:val="00992CFC"/>
    <w:rsid w:val="00992E2A"/>
    <w:rsid w:val="009932AC"/>
    <w:rsid w:val="00994351"/>
    <w:rsid w:val="0099688B"/>
    <w:rsid w:val="00996A8F"/>
    <w:rsid w:val="009972D9"/>
    <w:rsid w:val="009A1DBF"/>
    <w:rsid w:val="009A1F51"/>
    <w:rsid w:val="009A40D0"/>
    <w:rsid w:val="009A5261"/>
    <w:rsid w:val="009A68E6"/>
    <w:rsid w:val="009A7598"/>
    <w:rsid w:val="009A7D94"/>
    <w:rsid w:val="009B035E"/>
    <w:rsid w:val="009B1DF8"/>
    <w:rsid w:val="009B1E81"/>
    <w:rsid w:val="009B3D20"/>
    <w:rsid w:val="009B4449"/>
    <w:rsid w:val="009B4571"/>
    <w:rsid w:val="009B49FC"/>
    <w:rsid w:val="009B5418"/>
    <w:rsid w:val="009B66BD"/>
    <w:rsid w:val="009B6AF3"/>
    <w:rsid w:val="009B74AC"/>
    <w:rsid w:val="009C0727"/>
    <w:rsid w:val="009C12CB"/>
    <w:rsid w:val="009C492F"/>
    <w:rsid w:val="009C4BCD"/>
    <w:rsid w:val="009C55DB"/>
    <w:rsid w:val="009C757B"/>
    <w:rsid w:val="009D06B2"/>
    <w:rsid w:val="009D2FF2"/>
    <w:rsid w:val="009D3226"/>
    <w:rsid w:val="009D3331"/>
    <w:rsid w:val="009D3385"/>
    <w:rsid w:val="009D4955"/>
    <w:rsid w:val="009D7275"/>
    <w:rsid w:val="009D793C"/>
    <w:rsid w:val="009E0574"/>
    <w:rsid w:val="009E11DE"/>
    <w:rsid w:val="009E165B"/>
    <w:rsid w:val="009E16A9"/>
    <w:rsid w:val="009E181F"/>
    <w:rsid w:val="009E375F"/>
    <w:rsid w:val="009E45F0"/>
    <w:rsid w:val="009E5401"/>
    <w:rsid w:val="009E54C2"/>
    <w:rsid w:val="009E5839"/>
    <w:rsid w:val="009E5A61"/>
    <w:rsid w:val="009E5D43"/>
    <w:rsid w:val="009F055D"/>
    <w:rsid w:val="009F0E18"/>
    <w:rsid w:val="009F2FA3"/>
    <w:rsid w:val="009F35C1"/>
    <w:rsid w:val="009F3D95"/>
    <w:rsid w:val="009F6F0B"/>
    <w:rsid w:val="009F7702"/>
    <w:rsid w:val="009F7CA7"/>
    <w:rsid w:val="00A01B2A"/>
    <w:rsid w:val="00A0758F"/>
    <w:rsid w:val="00A105D6"/>
    <w:rsid w:val="00A119C6"/>
    <w:rsid w:val="00A14D65"/>
    <w:rsid w:val="00A1570A"/>
    <w:rsid w:val="00A211B4"/>
    <w:rsid w:val="00A22985"/>
    <w:rsid w:val="00A22E06"/>
    <w:rsid w:val="00A23FF1"/>
    <w:rsid w:val="00A25758"/>
    <w:rsid w:val="00A26222"/>
    <w:rsid w:val="00A27454"/>
    <w:rsid w:val="00A27CB4"/>
    <w:rsid w:val="00A31199"/>
    <w:rsid w:val="00A33DDF"/>
    <w:rsid w:val="00A33F89"/>
    <w:rsid w:val="00A34547"/>
    <w:rsid w:val="00A36DF5"/>
    <w:rsid w:val="00A376B7"/>
    <w:rsid w:val="00A41323"/>
    <w:rsid w:val="00A41BF5"/>
    <w:rsid w:val="00A42AA5"/>
    <w:rsid w:val="00A42B16"/>
    <w:rsid w:val="00A4347E"/>
    <w:rsid w:val="00A44778"/>
    <w:rsid w:val="00A469E7"/>
    <w:rsid w:val="00A5100E"/>
    <w:rsid w:val="00A518A9"/>
    <w:rsid w:val="00A5361A"/>
    <w:rsid w:val="00A53CAA"/>
    <w:rsid w:val="00A556DC"/>
    <w:rsid w:val="00A602CF"/>
    <w:rsid w:val="00A604A4"/>
    <w:rsid w:val="00A6112D"/>
    <w:rsid w:val="00A62B57"/>
    <w:rsid w:val="00A63206"/>
    <w:rsid w:val="00A63971"/>
    <w:rsid w:val="00A63BE6"/>
    <w:rsid w:val="00A6605B"/>
    <w:rsid w:val="00A66ADC"/>
    <w:rsid w:val="00A66B3B"/>
    <w:rsid w:val="00A671E2"/>
    <w:rsid w:val="00A706A1"/>
    <w:rsid w:val="00A7147D"/>
    <w:rsid w:val="00A729CB"/>
    <w:rsid w:val="00A75146"/>
    <w:rsid w:val="00A77731"/>
    <w:rsid w:val="00A81B15"/>
    <w:rsid w:val="00A81D63"/>
    <w:rsid w:val="00A824DC"/>
    <w:rsid w:val="00A837FF"/>
    <w:rsid w:val="00A84B3F"/>
    <w:rsid w:val="00A84DC8"/>
    <w:rsid w:val="00A85489"/>
    <w:rsid w:val="00A85DBC"/>
    <w:rsid w:val="00A87308"/>
    <w:rsid w:val="00A87FEB"/>
    <w:rsid w:val="00A92590"/>
    <w:rsid w:val="00A926D5"/>
    <w:rsid w:val="00A93F9F"/>
    <w:rsid w:val="00A9420E"/>
    <w:rsid w:val="00A94976"/>
    <w:rsid w:val="00A97306"/>
    <w:rsid w:val="00A97648"/>
    <w:rsid w:val="00AA1CFD"/>
    <w:rsid w:val="00AA1D02"/>
    <w:rsid w:val="00AA2239"/>
    <w:rsid w:val="00AA33D2"/>
    <w:rsid w:val="00AA4301"/>
    <w:rsid w:val="00AB0C57"/>
    <w:rsid w:val="00AB1195"/>
    <w:rsid w:val="00AB2A6B"/>
    <w:rsid w:val="00AB2E7B"/>
    <w:rsid w:val="00AB4182"/>
    <w:rsid w:val="00AB53AE"/>
    <w:rsid w:val="00AB6C11"/>
    <w:rsid w:val="00AB700E"/>
    <w:rsid w:val="00AC05F7"/>
    <w:rsid w:val="00AC0D3F"/>
    <w:rsid w:val="00AC0D7F"/>
    <w:rsid w:val="00AC1839"/>
    <w:rsid w:val="00AC27DB"/>
    <w:rsid w:val="00AC2F86"/>
    <w:rsid w:val="00AC39CB"/>
    <w:rsid w:val="00AC5153"/>
    <w:rsid w:val="00AC5786"/>
    <w:rsid w:val="00AC6D6B"/>
    <w:rsid w:val="00AC6DED"/>
    <w:rsid w:val="00AD1139"/>
    <w:rsid w:val="00AD1599"/>
    <w:rsid w:val="00AD3174"/>
    <w:rsid w:val="00AD4039"/>
    <w:rsid w:val="00AD47EE"/>
    <w:rsid w:val="00AD599D"/>
    <w:rsid w:val="00AD7736"/>
    <w:rsid w:val="00AE0219"/>
    <w:rsid w:val="00AE0435"/>
    <w:rsid w:val="00AE3B44"/>
    <w:rsid w:val="00AE4EE2"/>
    <w:rsid w:val="00AE5855"/>
    <w:rsid w:val="00AE61CC"/>
    <w:rsid w:val="00AE64EC"/>
    <w:rsid w:val="00AE6FB5"/>
    <w:rsid w:val="00AE70D4"/>
    <w:rsid w:val="00AE7868"/>
    <w:rsid w:val="00AF0407"/>
    <w:rsid w:val="00AF145D"/>
    <w:rsid w:val="00AF3ABF"/>
    <w:rsid w:val="00AF6AA1"/>
    <w:rsid w:val="00AF7DF4"/>
    <w:rsid w:val="00AF7EAD"/>
    <w:rsid w:val="00B00809"/>
    <w:rsid w:val="00B00971"/>
    <w:rsid w:val="00B01ADA"/>
    <w:rsid w:val="00B0557B"/>
    <w:rsid w:val="00B07CF9"/>
    <w:rsid w:val="00B10290"/>
    <w:rsid w:val="00B103DF"/>
    <w:rsid w:val="00B1138C"/>
    <w:rsid w:val="00B12B26"/>
    <w:rsid w:val="00B15A25"/>
    <w:rsid w:val="00B163F8"/>
    <w:rsid w:val="00B16DF7"/>
    <w:rsid w:val="00B17388"/>
    <w:rsid w:val="00B20EE1"/>
    <w:rsid w:val="00B219CD"/>
    <w:rsid w:val="00B232BC"/>
    <w:rsid w:val="00B239F2"/>
    <w:rsid w:val="00B23D82"/>
    <w:rsid w:val="00B2472D"/>
    <w:rsid w:val="00B24988"/>
    <w:rsid w:val="00B2549F"/>
    <w:rsid w:val="00B26935"/>
    <w:rsid w:val="00B27E18"/>
    <w:rsid w:val="00B3037E"/>
    <w:rsid w:val="00B3097E"/>
    <w:rsid w:val="00B32192"/>
    <w:rsid w:val="00B32CBC"/>
    <w:rsid w:val="00B339C8"/>
    <w:rsid w:val="00B33B3E"/>
    <w:rsid w:val="00B41CBB"/>
    <w:rsid w:val="00B44858"/>
    <w:rsid w:val="00B44C24"/>
    <w:rsid w:val="00B45668"/>
    <w:rsid w:val="00B45821"/>
    <w:rsid w:val="00B468D1"/>
    <w:rsid w:val="00B5315A"/>
    <w:rsid w:val="00B53FF4"/>
    <w:rsid w:val="00B56804"/>
    <w:rsid w:val="00B57265"/>
    <w:rsid w:val="00B57ACF"/>
    <w:rsid w:val="00B616F7"/>
    <w:rsid w:val="00B61C3B"/>
    <w:rsid w:val="00B61D5F"/>
    <w:rsid w:val="00B621BC"/>
    <w:rsid w:val="00B628AF"/>
    <w:rsid w:val="00B633AE"/>
    <w:rsid w:val="00B63693"/>
    <w:rsid w:val="00B647D1"/>
    <w:rsid w:val="00B6581C"/>
    <w:rsid w:val="00B665D2"/>
    <w:rsid w:val="00B6737C"/>
    <w:rsid w:val="00B67B4A"/>
    <w:rsid w:val="00B7214D"/>
    <w:rsid w:val="00B73DEF"/>
    <w:rsid w:val="00B74372"/>
    <w:rsid w:val="00B75525"/>
    <w:rsid w:val="00B75922"/>
    <w:rsid w:val="00B7794B"/>
    <w:rsid w:val="00B80283"/>
    <w:rsid w:val="00B805E0"/>
    <w:rsid w:val="00B8095F"/>
    <w:rsid w:val="00B80B0C"/>
    <w:rsid w:val="00B80B11"/>
    <w:rsid w:val="00B819AD"/>
    <w:rsid w:val="00B84276"/>
    <w:rsid w:val="00B8446C"/>
    <w:rsid w:val="00B8477D"/>
    <w:rsid w:val="00B87725"/>
    <w:rsid w:val="00B90E6B"/>
    <w:rsid w:val="00B90F28"/>
    <w:rsid w:val="00B93234"/>
    <w:rsid w:val="00B93B90"/>
    <w:rsid w:val="00B93E65"/>
    <w:rsid w:val="00B95885"/>
    <w:rsid w:val="00B9630B"/>
    <w:rsid w:val="00B97719"/>
    <w:rsid w:val="00BA1E84"/>
    <w:rsid w:val="00BA2430"/>
    <w:rsid w:val="00BA259A"/>
    <w:rsid w:val="00BA259C"/>
    <w:rsid w:val="00BA29D3"/>
    <w:rsid w:val="00BA307F"/>
    <w:rsid w:val="00BA3F74"/>
    <w:rsid w:val="00BA4144"/>
    <w:rsid w:val="00BA4CAA"/>
    <w:rsid w:val="00BA5280"/>
    <w:rsid w:val="00BA6750"/>
    <w:rsid w:val="00BB14F1"/>
    <w:rsid w:val="00BB1C57"/>
    <w:rsid w:val="00BB247A"/>
    <w:rsid w:val="00BB3BBA"/>
    <w:rsid w:val="00BB3C71"/>
    <w:rsid w:val="00BB45F5"/>
    <w:rsid w:val="00BB572E"/>
    <w:rsid w:val="00BB6920"/>
    <w:rsid w:val="00BB74FD"/>
    <w:rsid w:val="00BC0362"/>
    <w:rsid w:val="00BC251E"/>
    <w:rsid w:val="00BC4E1C"/>
    <w:rsid w:val="00BC5574"/>
    <w:rsid w:val="00BC5982"/>
    <w:rsid w:val="00BC5DBC"/>
    <w:rsid w:val="00BC7FA8"/>
    <w:rsid w:val="00BD0B38"/>
    <w:rsid w:val="00BD0B61"/>
    <w:rsid w:val="00BD107E"/>
    <w:rsid w:val="00BD21E1"/>
    <w:rsid w:val="00BD2399"/>
    <w:rsid w:val="00BD28BF"/>
    <w:rsid w:val="00BD3512"/>
    <w:rsid w:val="00BD4E1D"/>
    <w:rsid w:val="00BD62E6"/>
    <w:rsid w:val="00BD6404"/>
    <w:rsid w:val="00BD6AE6"/>
    <w:rsid w:val="00BD774C"/>
    <w:rsid w:val="00BD7E47"/>
    <w:rsid w:val="00BE099F"/>
    <w:rsid w:val="00BE32DD"/>
    <w:rsid w:val="00BE33AE"/>
    <w:rsid w:val="00BE546A"/>
    <w:rsid w:val="00BF046F"/>
    <w:rsid w:val="00BF1CC9"/>
    <w:rsid w:val="00BF40F0"/>
    <w:rsid w:val="00BF582A"/>
    <w:rsid w:val="00BF69BE"/>
    <w:rsid w:val="00BF7610"/>
    <w:rsid w:val="00C01D50"/>
    <w:rsid w:val="00C056DC"/>
    <w:rsid w:val="00C068A7"/>
    <w:rsid w:val="00C06F72"/>
    <w:rsid w:val="00C0711E"/>
    <w:rsid w:val="00C0727B"/>
    <w:rsid w:val="00C100DE"/>
    <w:rsid w:val="00C109AD"/>
    <w:rsid w:val="00C1157B"/>
    <w:rsid w:val="00C1329B"/>
    <w:rsid w:val="00C1382D"/>
    <w:rsid w:val="00C145BB"/>
    <w:rsid w:val="00C14D4F"/>
    <w:rsid w:val="00C166AE"/>
    <w:rsid w:val="00C16732"/>
    <w:rsid w:val="00C1717D"/>
    <w:rsid w:val="00C17A19"/>
    <w:rsid w:val="00C208D6"/>
    <w:rsid w:val="00C2446B"/>
    <w:rsid w:val="00C24A8C"/>
    <w:rsid w:val="00C257BA"/>
    <w:rsid w:val="00C275D1"/>
    <w:rsid w:val="00C279AC"/>
    <w:rsid w:val="00C31283"/>
    <w:rsid w:val="00C3143A"/>
    <w:rsid w:val="00C31994"/>
    <w:rsid w:val="00C31A7D"/>
    <w:rsid w:val="00C31C2A"/>
    <w:rsid w:val="00C31D87"/>
    <w:rsid w:val="00C31E1A"/>
    <w:rsid w:val="00C3269E"/>
    <w:rsid w:val="00C33C48"/>
    <w:rsid w:val="00C340E5"/>
    <w:rsid w:val="00C340E9"/>
    <w:rsid w:val="00C35AA7"/>
    <w:rsid w:val="00C35EEA"/>
    <w:rsid w:val="00C40B3C"/>
    <w:rsid w:val="00C40C77"/>
    <w:rsid w:val="00C434AB"/>
    <w:rsid w:val="00C43BA1"/>
    <w:rsid w:val="00C43DAB"/>
    <w:rsid w:val="00C43F8C"/>
    <w:rsid w:val="00C44C11"/>
    <w:rsid w:val="00C44C42"/>
    <w:rsid w:val="00C450A4"/>
    <w:rsid w:val="00C46AE8"/>
    <w:rsid w:val="00C47F08"/>
    <w:rsid w:val="00C514A6"/>
    <w:rsid w:val="00C52073"/>
    <w:rsid w:val="00C52ABF"/>
    <w:rsid w:val="00C52ACF"/>
    <w:rsid w:val="00C53870"/>
    <w:rsid w:val="00C54ECC"/>
    <w:rsid w:val="00C55EB6"/>
    <w:rsid w:val="00C56192"/>
    <w:rsid w:val="00C56CAC"/>
    <w:rsid w:val="00C5739F"/>
    <w:rsid w:val="00C57CF0"/>
    <w:rsid w:val="00C61EF9"/>
    <w:rsid w:val="00C630EA"/>
    <w:rsid w:val="00C6418D"/>
    <w:rsid w:val="00C6464C"/>
    <w:rsid w:val="00C65891"/>
    <w:rsid w:val="00C6599E"/>
    <w:rsid w:val="00C65B14"/>
    <w:rsid w:val="00C66A20"/>
    <w:rsid w:val="00C66AC9"/>
    <w:rsid w:val="00C66BC0"/>
    <w:rsid w:val="00C66F61"/>
    <w:rsid w:val="00C6742E"/>
    <w:rsid w:val="00C717C6"/>
    <w:rsid w:val="00C71CDC"/>
    <w:rsid w:val="00C724D3"/>
    <w:rsid w:val="00C729D7"/>
    <w:rsid w:val="00C74830"/>
    <w:rsid w:val="00C75BB9"/>
    <w:rsid w:val="00C76F5F"/>
    <w:rsid w:val="00C77DD9"/>
    <w:rsid w:val="00C806FE"/>
    <w:rsid w:val="00C81349"/>
    <w:rsid w:val="00C817C6"/>
    <w:rsid w:val="00C83907"/>
    <w:rsid w:val="00C83BE6"/>
    <w:rsid w:val="00C84582"/>
    <w:rsid w:val="00C8489F"/>
    <w:rsid w:val="00C85354"/>
    <w:rsid w:val="00C8558D"/>
    <w:rsid w:val="00C857E3"/>
    <w:rsid w:val="00C86ABA"/>
    <w:rsid w:val="00C87AAB"/>
    <w:rsid w:val="00C90B01"/>
    <w:rsid w:val="00C90E25"/>
    <w:rsid w:val="00C943F3"/>
    <w:rsid w:val="00CA01BF"/>
    <w:rsid w:val="00CA0383"/>
    <w:rsid w:val="00CA08C6"/>
    <w:rsid w:val="00CA0C0B"/>
    <w:rsid w:val="00CA20DC"/>
    <w:rsid w:val="00CA2519"/>
    <w:rsid w:val="00CA2729"/>
    <w:rsid w:val="00CA3057"/>
    <w:rsid w:val="00CA45F8"/>
    <w:rsid w:val="00CA4C78"/>
    <w:rsid w:val="00CA583B"/>
    <w:rsid w:val="00CA73D4"/>
    <w:rsid w:val="00CB11E9"/>
    <w:rsid w:val="00CB2500"/>
    <w:rsid w:val="00CB33C7"/>
    <w:rsid w:val="00CB4E6B"/>
    <w:rsid w:val="00CB5A4C"/>
    <w:rsid w:val="00CB79D8"/>
    <w:rsid w:val="00CB7B21"/>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169A"/>
    <w:rsid w:val="00CD25C3"/>
    <w:rsid w:val="00CD3650"/>
    <w:rsid w:val="00CD408B"/>
    <w:rsid w:val="00CD6A1B"/>
    <w:rsid w:val="00CD6BBA"/>
    <w:rsid w:val="00CE03D9"/>
    <w:rsid w:val="00CE0A7F"/>
    <w:rsid w:val="00CE1718"/>
    <w:rsid w:val="00CE4FA9"/>
    <w:rsid w:val="00CE7D12"/>
    <w:rsid w:val="00CF0B3F"/>
    <w:rsid w:val="00CF17D1"/>
    <w:rsid w:val="00CF1D01"/>
    <w:rsid w:val="00CF21E4"/>
    <w:rsid w:val="00CF2E2C"/>
    <w:rsid w:val="00CF4156"/>
    <w:rsid w:val="00CF4750"/>
    <w:rsid w:val="00CF48AB"/>
    <w:rsid w:val="00CF4E4D"/>
    <w:rsid w:val="00CF7FF1"/>
    <w:rsid w:val="00D00B6F"/>
    <w:rsid w:val="00D02BF7"/>
    <w:rsid w:val="00D03D00"/>
    <w:rsid w:val="00D042C4"/>
    <w:rsid w:val="00D04B9C"/>
    <w:rsid w:val="00D050FE"/>
    <w:rsid w:val="00D05C30"/>
    <w:rsid w:val="00D07539"/>
    <w:rsid w:val="00D078CB"/>
    <w:rsid w:val="00D07F17"/>
    <w:rsid w:val="00D101AE"/>
    <w:rsid w:val="00D11359"/>
    <w:rsid w:val="00D1179C"/>
    <w:rsid w:val="00D135DF"/>
    <w:rsid w:val="00D14744"/>
    <w:rsid w:val="00D222A3"/>
    <w:rsid w:val="00D235A8"/>
    <w:rsid w:val="00D26DAE"/>
    <w:rsid w:val="00D27668"/>
    <w:rsid w:val="00D3188C"/>
    <w:rsid w:val="00D332C7"/>
    <w:rsid w:val="00D345C1"/>
    <w:rsid w:val="00D35F9B"/>
    <w:rsid w:val="00D36B69"/>
    <w:rsid w:val="00D37210"/>
    <w:rsid w:val="00D4068B"/>
    <w:rsid w:val="00D408DD"/>
    <w:rsid w:val="00D41F71"/>
    <w:rsid w:val="00D45D72"/>
    <w:rsid w:val="00D4692A"/>
    <w:rsid w:val="00D4715B"/>
    <w:rsid w:val="00D50ED7"/>
    <w:rsid w:val="00D51B66"/>
    <w:rsid w:val="00D520E4"/>
    <w:rsid w:val="00D52700"/>
    <w:rsid w:val="00D53A38"/>
    <w:rsid w:val="00D55D2F"/>
    <w:rsid w:val="00D568EE"/>
    <w:rsid w:val="00D56ECE"/>
    <w:rsid w:val="00D575DD"/>
    <w:rsid w:val="00D576EA"/>
    <w:rsid w:val="00D57A2C"/>
    <w:rsid w:val="00D57DFA"/>
    <w:rsid w:val="00D60CD4"/>
    <w:rsid w:val="00D625B4"/>
    <w:rsid w:val="00D631FE"/>
    <w:rsid w:val="00D63A37"/>
    <w:rsid w:val="00D667BA"/>
    <w:rsid w:val="00D709CE"/>
    <w:rsid w:val="00D70C9A"/>
    <w:rsid w:val="00D71F73"/>
    <w:rsid w:val="00D72D2B"/>
    <w:rsid w:val="00D734E6"/>
    <w:rsid w:val="00D80786"/>
    <w:rsid w:val="00D80AC0"/>
    <w:rsid w:val="00D819C7"/>
    <w:rsid w:val="00D81CAB"/>
    <w:rsid w:val="00D8258F"/>
    <w:rsid w:val="00D84494"/>
    <w:rsid w:val="00D851E4"/>
    <w:rsid w:val="00D8576F"/>
    <w:rsid w:val="00D86247"/>
    <w:rsid w:val="00D8632B"/>
    <w:rsid w:val="00D8677F"/>
    <w:rsid w:val="00D86C00"/>
    <w:rsid w:val="00D86EB6"/>
    <w:rsid w:val="00D92064"/>
    <w:rsid w:val="00D9237C"/>
    <w:rsid w:val="00D9350D"/>
    <w:rsid w:val="00D95E6A"/>
    <w:rsid w:val="00D95F23"/>
    <w:rsid w:val="00D97F0C"/>
    <w:rsid w:val="00DA08E8"/>
    <w:rsid w:val="00DA0B25"/>
    <w:rsid w:val="00DA15C8"/>
    <w:rsid w:val="00DA167A"/>
    <w:rsid w:val="00DA2480"/>
    <w:rsid w:val="00DA3A86"/>
    <w:rsid w:val="00DA3B16"/>
    <w:rsid w:val="00DB038A"/>
    <w:rsid w:val="00DB0969"/>
    <w:rsid w:val="00DB0A69"/>
    <w:rsid w:val="00DB0EB3"/>
    <w:rsid w:val="00DB491E"/>
    <w:rsid w:val="00DB4BB9"/>
    <w:rsid w:val="00DB4D4C"/>
    <w:rsid w:val="00DB5FB2"/>
    <w:rsid w:val="00DC0C3F"/>
    <w:rsid w:val="00DC5A57"/>
    <w:rsid w:val="00DC7165"/>
    <w:rsid w:val="00DC77DC"/>
    <w:rsid w:val="00DD0C2C"/>
    <w:rsid w:val="00DD0F60"/>
    <w:rsid w:val="00DD162C"/>
    <w:rsid w:val="00DD230B"/>
    <w:rsid w:val="00DD28BC"/>
    <w:rsid w:val="00DD3370"/>
    <w:rsid w:val="00DD4370"/>
    <w:rsid w:val="00DD5651"/>
    <w:rsid w:val="00DD6580"/>
    <w:rsid w:val="00DE0D9F"/>
    <w:rsid w:val="00DE182B"/>
    <w:rsid w:val="00DE2C16"/>
    <w:rsid w:val="00DE31F0"/>
    <w:rsid w:val="00DE35F0"/>
    <w:rsid w:val="00DE3D1C"/>
    <w:rsid w:val="00DF00C3"/>
    <w:rsid w:val="00DF0E43"/>
    <w:rsid w:val="00DF190C"/>
    <w:rsid w:val="00DF19FD"/>
    <w:rsid w:val="00DF24C6"/>
    <w:rsid w:val="00DF36F5"/>
    <w:rsid w:val="00DF57E4"/>
    <w:rsid w:val="00DF5D33"/>
    <w:rsid w:val="00DF6647"/>
    <w:rsid w:val="00DF71C6"/>
    <w:rsid w:val="00DF7ACF"/>
    <w:rsid w:val="00E0227D"/>
    <w:rsid w:val="00E036D5"/>
    <w:rsid w:val="00E04B84"/>
    <w:rsid w:val="00E0608C"/>
    <w:rsid w:val="00E06466"/>
    <w:rsid w:val="00E06FDA"/>
    <w:rsid w:val="00E078FB"/>
    <w:rsid w:val="00E10788"/>
    <w:rsid w:val="00E10886"/>
    <w:rsid w:val="00E1424C"/>
    <w:rsid w:val="00E14579"/>
    <w:rsid w:val="00E160A5"/>
    <w:rsid w:val="00E165E1"/>
    <w:rsid w:val="00E1713D"/>
    <w:rsid w:val="00E20A43"/>
    <w:rsid w:val="00E20E14"/>
    <w:rsid w:val="00E229EA"/>
    <w:rsid w:val="00E23898"/>
    <w:rsid w:val="00E23DD1"/>
    <w:rsid w:val="00E274E6"/>
    <w:rsid w:val="00E305B5"/>
    <w:rsid w:val="00E31743"/>
    <w:rsid w:val="00E327D6"/>
    <w:rsid w:val="00E338E3"/>
    <w:rsid w:val="00E33917"/>
    <w:rsid w:val="00E33B42"/>
    <w:rsid w:val="00E33CD2"/>
    <w:rsid w:val="00E343A7"/>
    <w:rsid w:val="00E36387"/>
    <w:rsid w:val="00E36A1F"/>
    <w:rsid w:val="00E37599"/>
    <w:rsid w:val="00E37A3A"/>
    <w:rsid w:val="00E40194"/>
    <w:rsid w:val="00E4057E"/>
    <w:rsid w:val="00E40E90"/>
    <w:rsid w:val="00E40EC7"/>
    <w:rsid w:val="00E411C7"/>
    <w:rsid w:val="00E42CE7"/>
    <w:rsid w:val="00E43910"/>
    <w:rsid w:val="00E463A0"/>
    <w:rsid w:val="00E5024E"/>
    <w:rsid w:val="00E52464"/>
    <w:rsid w:val="00E529BE"/>
    <w:rsid w:val="00E531EB"/>
    <w:rsid w:val="00E54874"/>
    <w:rsid w:val="00E54B6F"/>
    <w:rsid w:val="00E55222"/>
    <w:rsid w:val="00E55ACA"/>
    <w:rsid w:val="00E5603A"/>
    <w:rsid w:val="00E57B74"/>
    <w:rsid w:val="00E60843"/>
    <w:rsid w:val="00E61339"/>
    <w:rsid w:val="00E62D00"/>
    <w:rsid w:val="00E65BC6"/>
    <w:rsid w:val="00E661FF"/>
    <w:rsid w:val="00E66D4C"/>
    <w:rsid w:val="00E6718E"/>
    <w:rsid w:val="00E67A2B"/>
    <w:rsid w:val="00E70E59"/>
    <w:rsid w:val="00E726EB"/>
    <w:rsid w:val="00E74CA3"/>
    <w:rsid w:val="00E77B32"/>
    <w:rsid w:val="00E8004E"/>
    <w:rsid w:val="00E8015A"/>
    <w:rsid w:val="00E80B52"/>
    <w:rsid w:val="00E824C3"/>
    <w:rsid w:val="00E834AC"/>
    <w:rsid w:val="00E83B9C"/>
    <w:rsid w:val="00E840B3"/>
    <w:rsid w:val="00E84B9A"/>
    <w:rsid w:val="00E84D10"/>
    <w:rsid w:val="00E8629F"/>
    <w:rsid w:val="00E90F23"/>
    <w:rsid w:val="00E91008"/>
    <w:rsid w:val="00E924C1"/>
    <w:rsid w:val="00E9374E"/>
    <w:rsid w:val="00E94E7F"/>
    <w:rsid w:val="00E94F54"/>
    <w:rsid w:val="00E94F72"/>
    <w:rsid w:val="00EA03E9"/>
    <w:rsid w:val="00EA1111"/>
    <w:rsid w:val="00EA14D7"/>
    <w:rsid w:val="00EA309D"/>
    <w:rsid w:val="00EA3B4F"/>
    <w:rsid w:val="00EA3C24"/>
    <w:rsid w:val="00EA73DF"/>
    <w:rsid w:val="00EB0B81"/>
    <w:rsid w:val="00EB1D91"/>
    <w:rsid w:val="00EB3F65"/>
    <w:rsid w:val="00EB4045"/>
    <w:rsid w:val="00EB457D"/>
    <w:rsid w:val="00EB4BD2"/>
    <w:rsid w:val="00EB6063"/>
    <w:rsid w:val="00EB606B"/>
    <w:rsid w:val="00EB61AE"/>
    <w:rsid w:val="00EC0238"/>
    <w:rsid w:val="00EC08ED"/>
    <w:rsid w:val="00EC1968"/>
    <w:rsid w:val="00EC2243"/>
    <w:rsid w:val="00EC262B"/>
    <w:rsid w:val="00EC2C67"/>
    <w:rsid w:val="00EC322D"/>
    <w:rsid w:val="00EC769D"/>
    <w:rsid w:val="00EC7AD9"/>
    <w:rsid w:val="00ED0C66"/>
    <w:rsid w:val="00ED13B0"/>
    <w:rsid w:val="00ED2FF8"/>
    <w:rsid w:val="00ED3076"/>
    <w:rsid w:val="00ED383A"/>
    <w:rsid w:val="00ED6B49"/>
    <w:rsid w:val="00EE1C81"/>
    <w:rsid w:val="00EE449B"/>
    <w:rsid w:val="00EE6079"/>
    <w:rsid w:val="00EE65D6"/>
    <w:rsid w:val="00EF10E3"/>
    <w:rsid w:val="00EF1EC5"/>
    <w:rsid w:val="00EF349F"/>
    <w:rsid w:val="00EF4821"/>
    <w:rsid w:val="00EF4C88"/>
    <w:rsid w:val="00EF4DA3"/>
    <w:rsid w:val="00EF55EB"/>
    <w:rsid w:val="00EF5A5B"/>
    <w:rsid w:val="00F0039B"/>
    <w:rsid w:val="00F00DCC"/>
    <w:rsid w:val="00F00E4D"/>
    <w:rsid w:val="00F0156F"/>
    <w:rsid w:val="00F02468"/>
    <w:rsid w:val="00F02BE3"/>
    <w:rsid w:val="00F02F73"/>
    <w:rsid w:val="00F03AD8"/>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0E7"/>
    <w:rsid w:val="00F22369"/>
    <w:rsid w:val="00F22EF7"/>
    <w:rsid w:val="00F234A3"/>
    <w:rsid w:val="00F24B8B"/>
    <w:rsid w:val="00F24BDD"/>
    <w:rsid w:val="00F2648F"/>
    <w:rsid w:val="00F27A4E"/>
    <w:rsid w:val="00F30D2E"/>
    <w:rsid w:val="00F3208E"/>
    <w:rsid w:val="00F35516"/>
    <w:rsid w:val="00F35790"/>
    <w:rsid w:val="00F36A9B"/>
    <w:rsid w:val="00F372C5"/>
    <w:rsid w:val="00F40EB9"/>
    <w:rsid w:val="00F4136D"/>
    <w:rsid w:val="00F41886"/>
    <w:rsid w:val="00F4212E"/>
    <w:rsid w:val="00F42C20"/>
    <w:rsid w:val="00F432B0"/>
    <w:rsid w:val="00F43D00"/>
    <w:rsid w:val="00F43E34"/>
    <w:rsid w:val="00F51060"/>
    <w:rsid w:val="00F52246"/>
    <w:rsid w:val="00F53053"/>
    <w:rsid w:val="00F54829"/>
    <w:rsid w:val="00F578C1"/>
    <w:rsid w:val="00F61889"/>
    <w:rsid w:val="00F618EF"/>
    <w:rsid w:val="00F62561"/>
    <w:rsid w:val="00F62CE4"/>
    <w:rsid w:val="00F64198"/>
    <w:rsid w:val="00F65582"/>
    <w:rsid w:val="00F66475"/>
    <w:rsid w:val="00F66CBD"/>
    <w:rsid w:val="00F66E75"/>
    <w:rsid w:val="00F6753B"/>
    <w:rsid w:val="00F71DEC"/>
    <w:rsid w:val="00F71E40"/>
    <w:rsid w:val="00F738E7"/>
    <w:rsid w:val="00F7426B"/>
    <w:rsid w:val="00F7790F"/>
    <w:rsid w:val="00F77EB0"/>
    <w:rsid w:val="00F83737"/>
    <w:rsid w:val="00F84A23"/>
    <w:rsid w:val="00F8596A"/>
    <w:rsid w:val="00F86C1B"/>
    <w:rsid w:val="00F87632"/>
    <w:rsid w:val="00F87813"/>
    <w:rsid w:val="00F87CDD"/>
    <w:rsid w:val="00F905DF"/>
    <w:rsid w:val="00F9097D"/>
    <w:rsid w:val="00F921A0"/>
    <w:rsid w:val="00F933F0"/>
    <w:rsid w:val="00F937A3"/>
    <w:rsid w:val="00F94715"/>
    <w:rsid w:val="00F956FA"/>
    <w:rsid w:val="00F96B24"/>
    <w:rsid w:val="00FA016A"/>
    <w:rsid w:val="00FA2294"/>
    <w:rsid w:val="00FA331B"/>
    <w:rsid w:val="00FA347F"/>
    <w:rsid w:val="00FA3DBA"/>
    <w:rsid w:val="00FA4718"/>
    <w:rsid w:val="00FA5A12"/>
    <w:rsid w:val="00FA5F9D"/>
    <w:rsid w:val="00FA7F3D"/>
    <w:rsid w:val="00FB1DAA"/>
    <w:rsid w:val="00FB2E7A"/>
    <w:rsid w:val="00FB3491"/>
    <w:rsid w:val="00FB38D8"/>
    <w:rsid w:val="00FB3B2F"/>
    <w:rsid w:val="00FB56D4"/>
    <w:rsid w:val="00FB6697"/>
    <w:rsid w:val="00FB7C62"/>
    <w:rsid w:val="00FC051F"/>
    <w:rsid w:val="00FC06FF"/>
    <w:rsid w:val="00FC2C31"/>
    <w:rsid w:val="00FC38FE"/>
    <w:rsid w:val="00FC69B4"/>
    <w:rsid w:val="00FD0694"/>
    <w:rsid w:val="00FD1CF4"/>
    <w:rsid w:val="00FD1D7A"/>
    <w:rsid w:val="00FD1EB2"/>
    <w:rsid w:val="00FD2535"/>
    <w:rsid w:val="00FD25BE"/>
    <w:rsid w:val="00FD2724"/>
    <w:rsid w:val="00FD2E70"/>
    <w:rsid w:val="00FD2F94"/>
    <w:rsid w:val="00FD5794"/>
    <w:rsid w:val="00FD611D"/>
    <w:rsid w:val="00FD7AA7"/>
    <w:rsid w:val="00FD7C5B"/>
    <w:rsid w:val="00FE07C6"/>
    <w:rsid w:val="00FE09F1"/>
    <w:rsid w:val="00FE0D35"/>
    <w:rsid w:val="00FE12BC"/>
    <w:rsid w:val="00FE1597"/>
    <w:rsid w:val="00FE2D95"/>
    <w:rsid w:val="00FE3139"/>
    <w:rsid w:val="00FE4780"/>
    <w:rsid w:val="00FF074D"/>
    <w:rsid w:val="00FF18A6"/>
    <w:rsid w:val="00FF1FCB"/>
    <w:rsid w:val="00FF4878"/>
    <w:rsid w:val="00FF5047"/>
    <w:rsid w:val="00FF52D4"/>
    <w:rsid w:val="00FF5A22"/>
    <w:rsid w:val="00FF6AA4"/>
    <w:rsid w:val="00FF6B09"/>
    <w:rsid w:val="00FF7326"/>
    <w:rsid w:val="00FF76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qFormat/>
    <w:locked/>
    <w:rsid w:val="00E229EA"/>
    <w:rPr>
      <w:rFonts w:ascii="Arial" w:eastAsia="Times New Roman" w:hAnsi="Arial"/>
      <w:sz w:val="18"/>
    </w:rPr>
  </w:style>
  <w:style w:type="paragraph" w:customStyle="1" w:styleId="1proposal">
    <w:name w:val="缩进1proposal"/>
    <w:basedOn w:val="aff8"/>
    <w:link w:val="1proposalChar"/>
    <w:qFormat/>
    <w:rsid w:val="00021D99"/>
    <w:pPr>
      <w:widowControl w:val="0"/>
      <w:numPr>
        <w:numId w:val="4"/>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021D99"/>
    <w:rPr>
      <w:rFonts w:ascii="Times" w:eastAsia="微软雅黑" w:hAnsi="Times"/>
      <w:b/>
      <w:lang w:val="en-US" w:eastAsia="zh-CN"/>
    </w:rPr>
  </w:style>
  <w:style w:type="character" w:styleId="affa">
    <w:name w:val="Placeholder Text"/>
    <w:basedOn w:val="a0"/>
    <w:uiPriority w:val="99"/>
    <w:semiHidden/>
    <w:rsid w:val="005E5C9E"/>
    <w:rPr>
      <w:color w:val="808080"/>
    </w:rPr>
  </w:style>
  <w:style w:type="character" w:customStyle="1" w:styleId="B1Char1">
    <w:name w:val="B1 Char1"/>
    <w:qFormat/>
    <w:locked/>
    <w:rsid w:val="00C8489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02808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22450-2655-4496-9F8F-E305BEAB9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7630</TotalTime>
  <Pages>5</Pages>
  <Words>2245</Words>
  <Characters>12802</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Samsung-117</cp:lastModifiedBy>
  <cp:revision>718</cp:revision>
  <cp:lastPrinted>2019-04-25T01:09:00Z</cp:lastPrinted>
  <dcterms:created xsi:type="dcterms:W3CDTF">2022-12-21T03:03:00Z</dcterms:created>
  <dcterms:modified xsi:type="dcterms:W3CDTF">2025-11-07T07:15:00Z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